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53EC0" w:rsidRDefault="002D77CA" w:rsidP="00A219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053EC0" w:rsidRPr="00053EC0">
        <w:rPr>
          <w:rFonts w:ascii="Times New Roman" w:eastAsia="Calibri" w:hAnsi="Times New Roman" w:cs="Times New Roman"/>
          <w:bCs/>
          <w:sz w:val="12"/>
          <w:szCs w:val="12"/>
        </w:rPr>
        <w:t>ИНФОРМАЦИОННОЕ СООБЩЕНИЕ О ПРОВЕДЕНИИ АУКЦИОНА</w:t>
      </w:r>
      <w:r w:rsidR="005E57F1">
        <w:rPr>
          <w:rFonts w:ascii="Times New Roman" w:eastAsia="Calibri" w:hAnsi="Times New Roman" w:cs="Times New Roman"/>
          <w:bCs/>
          <w:sz w:val="12"/>
          <w:szCs w:val="12"/>
        </w:rPr>
        <w:t>…………………</w:t>
      </w:r>
      <w:r w:rsidR="0039701D">
        <w:rPr>
          <w:rFonts w:ascii="Times New Roman" w:eastAsia="Calibri" w:hAnsi="Times New Roman" w:cs="Times New Roman"/>
          <w:bCs/>
          <w:sz w:val="12"/>
          <w:szCs w:val="12"/>
        </w:rPr>
        <w:t>………</w:t>
      </w:r>
      <w:r w:rsidR="00DE7C35">
        <w:rPr>
          <w:rFonts w:ascii="Times New Roman" w:eastAsia="Calibri" w:hAnsi="Times New Roman" w:cs="Times New Roman"/>
          <w:bCs/>
          <w:sz w:val="12"/>
          <w:szCs w:val="12"/>
        </w:rPr>
        <w:t>…………………………………………</w:t>
      </w:r>
      <w:r w:rsidR="00053EC0">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A219D2" w:rsidRDefault="00637998" w:rsidP="005D1E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A219D2" w:rsidRPr="00A219D2">
        <w:rPr>
          <w:rFonts w:ascii="Times New Roman" w:eastAsia="Calibri" w:hAnsi="Times New Roman" w:cs="Times New Roman"/>
          <w:bCs/>
          <w:sz w:val="12"/>
          <w:szCs w:val="12"/>
        </w:rPr>
        <w:t>ИНФОРМАЦИОННОЕ СООБЩЕНИЕ</w:t>
      </w:r>
      <w:r w:rsidR="004D0BBA">
        <w:rPr>
          <w:rFonts w:ascii="Times New Roman" w:eastAsia="Calibri" w:hAnsi="Times New Roman" w:cs="Times New Roman"/>
          <w:bCs/>
          <w:sz w:val="12"/>
          <w:szCs w:val="12"/>
        </w:rPr>
        <w:t>……………………………………………………</w:t>
      </w:r>
      <w:r w:rsidR="00A219D2">
        <w:rPr>
          <w:rFonts w:ascii="Times New Roman" w:eastAsia="Calibri" w:hAnsi="Times New Roman" w:cs="Times New Roman"/>
          <w:bCs/>
          <w:sz w:val="12"/>
          <w:szCs w:val="12"/>
        </w:rPr>
        <w:t>…………………………………………………………4</w:t>
      </w:r>
    </w:p>
    <w:p w:rsidR="005D1E30" w:rsidRDefault="00A738EA" w:rsidP="005D1E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r w:rsidR="00992D43">
        <w:rPr>
          <w:rFonts w:ascii="Times New Roman" w:eastAsia="Calibri" w:hAnsi="Times New Roman" w:cs="Times New Roman"/>
          <w:bCs/>
          <w:sz w:val="12"/>
          <w:szCs w:val="12"/>
        </w:rPr>
        <w:t xml:space="preserve">Постановление </w:t>
      </w:r>
      <w:r w:rsidR="000A42BF">
        <w:rPr>
          <w:rFonts w:ascii="Times New Roman" w:eastAsia="Calibri" w:hAnsi="Times New Roman" w:cs="Times New Roman"/>
          <w:bCs/>
          <w:sz w:val="12"/>
          <w:szCs w:val="12"/>
        </w:rPr>
        <w:t>главы</w:t>
      </w:r>
      <w:r w:rsidR="00992D43">
        <w:rPr>
          <w:rFonts w:ascii="Times New Roman" w:eastAsia="Calibri" w:hAnsi="Times New Roman" w:cs="Times New Roman"/>
          <w:bCs/>
          <w:sz w:val="12"/>
          <w:szCs w:val="12"/>
        </w:rPr>
        <w:t xml:space="preserve"> </w:t>
      </w:r>
      <w:r w:rsidR="00992D43" w:rsidRPr="001E3773">
        <w:rPr>
          <w:rFonts w:ascii="Times New Roman" w:hAnsi="Times New Roman" w:cs="Times New Roman"/>
          <w:sz w:val="12"/>
          <w:szCs w:val="12"/>
        </w:rPr>
        <w:t xml:space="preserve">сельского поселения </w:t>
      </w:r>
      <w:r w:rsidR="000A42BF" w:rsidRPr="00F547FB">
        <w:rPr>
          <w:rFonts w:ascii="Times New Roman" w:hAnsi="Times New Roman" w:cs="Times New Roman"/>
          <w:sz w:val="12"/>
          <w:szCs w:val="12"/>
        </w:rPr>
        <w:t>Сергиевск</w:t>
      </w:r>
      <w:r w:rsidR="000A42BF" w:rsidRPr="003872C7">
        <w:rPr>
          <w:rFonts w:ascii="Times New Roman" w:hAnsi="Times New Roman" w:cs="Times New Roman"/>
          <w:sz w:val="12"/>
          <w:szCs w:val="12"/>
        </w:rPr>
        <w:t xml:space="preserve"> </w:t>
      </w:r>
      <w:r w:rsidR="00992D43" w:rsidRPr="00A2563C">
        <w:rPr>
          <w:rFonts w:ascii="Times New Roman" w:eastAsia="Calibri" w:hAnsi="Times New Roman" w:cs="Times New Roman"/>
          <w:bCs/>
          <w:sz w:val="12"/>
          <w:szCs w:val="12"/>
        </w:rPr>
        <w:t>муниципального района Сергиевский</w:t>
      </w:r>
      <w:r w:rsidR="00992D43">
        <w:rPr>
          <w:rFonts w:ascii="Times New Roman" w:eastAsia="Calibri" w:hAnsi="Times New Roman" w:cs="Times New Roman"/>
          <w:bCs/>
          <w:sz w:val="12"/>
          <w:szCs w:val="12"/>
        </w:rPr>
        <w:t xml:space="preserve"> </w:t>
      </w:r>
      <w:r w:rsidR="00992D43" w:rsidRPr="00A2563C">
        <w:rPr>
          <w:rFonts w:ascii="Times New Roman" w:eastAsia="Calibri" w:hAnsi="Times New Roman" w:cs="Times New Roman"/>
          <w:bCs/>
          <w:sz w:val="12"/>
          <w:szCs w:val="12"/>
        </w:rPr>
        <w:t xml:space="preserve">Самарской области </w:t>
      </w:r>
      <w:r w:rsidR="000A42BF">
        <w:rPr>
          <w:rFonts w:ascii="Times New Roman" w:eastAsia="Calibri" w:hAnsi="Times New Roman" w:cs="Times New Roman"/>
          <w:bCs/>
          <w:sz w:val="12"/>
          <w:szCs w:val="12"/>
        </w:rPr>
        <w:t>№7 от «08» июня</w:t>
      </w:r>
      <w:r w:rsidR="00992D43">
        <w:rPr>
          <w:rFonts w:ascii="Times New Roman" w:eastAsia="Calibri" w:hAnsi="Times New Roman" w:cs="Times New Roman"/>
          <w:bCs/>
          <w:sz w:val="12"/>
          <w:szCs w:val="12"/>
        </w:rPr>
        <w:t xml:space="preserve"> 2021 года </w:t>
      </w:r>
      <w:r w:rsidR="00992D43" w:rsidRPr="00C93486">
        <w:rPr>
          <w:rFonts w:ascii="Times New Roman" w:eastAsia="Calibri" w:hAnsi="Times New Roman" w:cs="Times New Roman"/>
          <w:bCs/>
          <w:sz w:val="12"/>
          <w:szCs w:val="12"/>
        </w:rPr>
        <w:t>«</w:t>
      </w:r>
      <w:r w:rsidR="005D1E30" w:rsidRPr="005D1E30">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63:31:0702039:52, площадью 805 кв.м., расположенного по адресу: Самарская область, р-н Сергиевский, волость Сергиевская, с.Сергиевск, ул.Набережная, д.6а</w:t>
      </w:r>
      <w:r w:rsidR="00992D43" w:rsidRPr="00C93486">
        <w:rPr>
          <w:rFonts w:ascii="Times New Roman" w:eastAsia="Calibri" w:hAnsi="Times New Roman" w:cs="Times New Roman"/>
          <w:bCs/>
          <w:sz w:val="12"/>
          <w:szCs w:val="12"/>
        </w:rPr>
        <w:t>»</w:t>
      </w:r>
      <w:r w:rsidR="00992D43">
        <w:rPr>
          <w:rFonts w:ascii="Times New Roman" w:eastAsia="Calibri" w:hAnsi="Times New Roman" w:cs="Times New Roman"/>
          <w:bCs/>
          <w:sz w:val="12"/>
          <w:szCs w:val="12"/>
        </w:rPr>
        <w:t>………………………………………</w:t>
      </w:r>
      <w:r w:rsidR="005D1E30">
        <w:rPr>
          <w:rFonts w:ascii="Times New Roman" w:eastAsia="Calibri" w:hAnsi="Times New Roman" w:cs="Times New Roman"/>
          <w:bCs/>
          <w:sz w:val="12"/>
          <w:szCs w:val="12"/>
        </w:rPr>
        <w:t>.………………4</w:t>
      </w:r>
    </w:p>
    <w:p w:rsidR="000A42BF" w:rsidRDefault="00DA6169" w:rsidP="00DE6C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9F26E9">
        <w:rPr>
          <w:rFonts w:ascii="Times New Roman" w:eastAsia="Calibri" w:hAnsi="Times New Roman" w:cs="Times New Roman"/>
          <w:bCs/>
          <w:sz w:val="12"/>
          <w:szCs w:val="12"/>
        </w:rPr>
        <w:t xml:space="preserve">Постановление </w:t>
      </w:r>
      <w:r w:rsidR="005D1E30">
        <w:rPr>
          <w:rFonts w:ascii="Times New Roman" w:eastAsia="Calibri" w:hAnsi="Times New Roman" w:cs="Times New Roman"/>
          <w:bCs/>
          <w:sz w:val="12"/>
          <w:szCs w:val="12"/>
        </w:rPr>
        <w:t>администрации</w:t>
      </w:r>
      <w:r w:rsidR="009F26E9">
        <w:rPr>
          <w:rFonts w:ascii="Times New Roman" w:eastAsia="Calibri" w:hAnsi="Times New Roman" w:cs="Times New Roman"/>
          <w:bCs/>
          <w:sz w:val="12"/>
          <w:szCs w:val="12"/>
        </w:rPr>
        <w:t xml:space="preserve"> </w:t>
      </w:r>
      <w:r w:rsidR="009F26E9" w:rsidRPr="00A2563C">
        <w:rPr>
          <w:rFonts w:ascii="Times New Roman" w:eastAsia="Calibri" w:hAnsi="Times New Roman" w:cs="Times New Roman"/>
          <w:bCs/>
          <w:sz w:val="12"/>
          <w:szCs w:val="12"/>
        </w:rPr>
        <w:t>муниципального района Сергиевский</w:t>
      </w:r>
      <w:r w:rsidR="009F26E9">
        <w:rPr>
          <w:rFonts w:ascii="Times New Roman" w:eastAsia="Calibri" w:hAnsi="Times New Roman" w:cs="Times New Roman"/>
          <w:bCs/>
          <w:sz w:val="12"/>
          <w:szCs w:val="12"/>
        </w:rPr>
        <w:t xml:space="preserve"> </w:t>
      </w:r>
      <w:r w:rsidR="009F26E9" w:rsidRPr="00A2563C">
        <w:rPr>
          <w:rFonts w:ascii="Times New Roman" w:eastAsia="Calibri" w:hAnsi="Times New Roman" w:cs="Times New Roman"/>
          <w:bCs/>
          <w:sz w:val="12"/>
          <w:szCs w:val="12"/>
        </w:rPr>
        <w:t xml:space="preserve">Самарской области </w:t>
      </w:r>
      <w:r w:rsidR="005D1E30">
        <w:rPr>
          <w:rFonts w:ascii="Times New Roman" w:eastAsia="Calibri" w:hAnsi="Times New Roman" w:cs="Times New Roman"/>
          <w:bCs/>
          <w:sz w:val="12"/>
          <w:szCs w:val="12"/>
        </w:rPr>
        <w:t>№543 от «09» июня</w:t>
      </w:r>
      <w:r w:rsidR="009F26E9">
        <w:rPr>
          <w:rFonts w:ascii="Times New Roman" w:eastAsia="Calibri" w:hAnsi="Times New Roman" w:cs="Times New Roman"/>
          <w:bCs/>
          <w:sz w:val="12"/>
          <w:szCs w:val="12"/>
        </w:rPr>
        <w:t xml:space="preserve"> 2021 года </w:t>
      </w:r>
      <w:r w:rsidR="009F26E9" w:rsidRPr="00C93486">
        <w:rPr>
          <w:rFonts w:ascii="Times New Roman" w:eastAsia="Calibri" w:hAnsi="Times New Roman" w:cs="Times New Roman"/>
          <w:bCs/>
          <w:sz w:val="12"/>
          <w:szCs w:val="12"/>
        </w:rPr>
        <w:t>«</w:t>
      </w:r>
      <w:r w:rsidR="005D1E30" w:rsidRPr="005D1E30">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r w:rsidR="009F26E9" w:rsidRPr="00C93486">
        <w:rPr>
          <w:rFonts w:ascii="Times New Roman" w:eastAsia="Calibri" w:hAnsi="Times New Roman" w:cs="Times New Roman"/>
          <w:bCs/>
          <w:sz w:val="12"/>
          <w:szCs w:val="12"/>
        </w:rPr>
        <w:t>»</w:t>
      </w:r>
      <w:r w:rsidR="009F26E9">
        <w:rPr>
          <w:rFonts w:ascii="Times New Roman" w:eastAsia="Calibri" w:hAnsi="Times New Roman" w:cs="Times New Roman"/>
          <w:bCs/>
          <w:sz w:val="12"/>
          <w:szCs w:val="12"/>
        </w:rPr>
        <w:t>………</w:t>
      </w:r>
      <w:r w:rsidR="005D1E30">
        <w:rPr>
          <w:rFonts w:ascii="Times New Roman" w:eastAsia="Calibri" w:hAnsi="Times New Roman" w:cs="Times New Roman"/>
          <w:bCs/>
          <w:sz w:val="12"/>
          <w:szCs w:val="12"/>
        </w:rPr>
        <w:t>……………………………….……………...5</w:t>
      </w:r>
    </w:p>
    <w:p w:rsidR="005D1E30" w:rsidRDefault="005D1E30" w:rsidP="00F04D95">
      <w:pPr>
        <w:tabs>
          <w:tab w:val="left" w:pos="6936"/>
        </w:tabs>
        <w:spacing w:after="0" w:line="240" w:lineRule="auto"/>
        <w:ind w:firstLine="284"/>
        <w:jc w:val="both"/>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65A04" w:rsidRDefault="00C65A0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bookmarkStart w:id="0" w:name="_GoBack"/>
      <w:bookmarkEnd w:id="0"/>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D1E30" w:rsidRDefault="005D1E3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B1622" w:rsidRDefault="00AB162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6400" w:rsidRDefault="0071640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E57F1" w:rsidRDefault="005E57F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E57F1" w:rsidRDefault="005E57F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D3BA8" w:rsidRDefault="009D3BA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F5F0B" w:rsidRDefault="00FF5F0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219D2" w:rsidRDefault="00A219D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D1E30" w:rsidRDefault="005D1E3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219D2" w:rsidRDefault="00A219D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219D2" w:rsidRDefault="00A219D2"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8C160B" w:rsidRDefault="008C160B"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sidRPr="00053EC0">
        <w:rPr>
          <w:rFonts w:ascii="Times New Roman" w:hAnsi="Times New Roman" w:cs="Times New Roman"/>
          <w:sz w:val="12"/>
          <w:szCs w:val="12"/>
        </w:rPr>
        <w:lastRenderedPageBreak/>
        <w:t>ИНФОРМАЦИОННОЕ СООБЩЕНИЕ О ПРОВЕДЕНИИ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№823-р от 10.06.2021г. «О выставлении на аукцион на право заключения договоров аренды земельных участков, предназначенных для ведения сельскохозяйственной деятельности» сообщает, что 14 июля 2021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земельных участков по следующим лотам:</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Лот </w:t>
      </w:r>
      <w:r w:rsidRPr="00053EC0">
        <w:rPr>
          <w:rFonts w:ascii="Times New Roman" w:hAnsi="Times New Roman" w:cs="Times New Roman"/>
          <w:sz w:val="12"/>
          <w:szCs w:val="12"/>
        </w:rPr>
        <w:t>№1 – Земельный участок, кадастровый номер 63:31:0901005:253, площадь 485215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колхоз «Красное Чекалино».</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учетный номер части 1, площадь 43616 кв.м., - Вид ограничения (обременения): Ограничения прав на земельный участок, предусмотренные статьей 56 Земельного кодекса Российской Федерации, 63.31.2.151, Карта(План) № б/н от 30.12.2014;</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учетный номер части 2, площадь 14785 кв.м., - Вид ограничения (обременения): Ограничения прав на земельный участок, предусмотренные статьей 56 Земельного кодекса Российской Федерации, Правила охраны магистральных трубопроводов, утвержденные Минтопэнерго России 29.04.1992, Постановлением Госгортехнадзора России № 9 от 22.04.1992;</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учетный номер части 3, площадь 20810 кв.м., - Вид ограничения (обременения): Иные ограничения (обременения) прав, Временные. Дата истечения срока действия временного характера – 18.11.2022;</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учетный номер части 4, площадь 874 кв.м., - Вид ограничения (обременения): Иные ограничения (обременения) прав, Временные. Дата истечения срока действия временного характера – 12.03.2025.</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Начальная цена предмета торгов: 37750,00 рублей в год.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Шаг аукциона: 1132,00 рубля.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Сумма задатка: 37750,00 рублей.</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Лот №2 – Земельный участок, кадастровый номер 63:31:0907006:1, площадь 430843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бывшего колхоза «Заветы Ильича».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учетный номер части 1, площадь 24386 кв.м., - Вид ограничения (обременения): Ограничения прав на земельный участок, предусмотренные статьей 56 Земельного кодекса Российской Федерации, Временные. Дата истечения срока действия временного характера – 12.02.2014.</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Начальная цена предмета торгов: 33180,00 рублей в год.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Шаг аукциона: 995,00 рубля.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Сумма задатка: 33180,00 рублей.</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Лот №3 – Земельный участок, кадастровый номер 63:31:0907006:2, площадь 337542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бывшего колхоза «Заветы Ильича».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учетный номер части 1, площадь 20978 кв.м., - Вид ограничения (обременения): Ограничения прав на земельный участок, предусмотренные статьей 56 Земельного кодекса Российской Федерации, Временные. Дата истечения срока действия временного характера – 12.02.2014.</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Начальная цена предмета торгов: 21880,00 рублей в год.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Шаг аукциона: 656,00 рубля.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Сумма задатка: 21880,00 рублей.</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Заявки на участие в аукционе принимаются ежедневно в рабочие дни с 15 июня 2021 г. по 09 июля 2021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Дата определения участников аукциона: 12 июля 2021 г.</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Регистрация участников аукциона будет осуществляться 14 июля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Для участия в аукционе заявители представляют следующие документы:</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2. Копии документов, удостоверяющих личность (для физических лиц).</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4. Документы, подтверждающие внесение задатка.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Основаниями не допуска заявителя к участию в аукционе являются: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2) непоступление задатка на дату рассмотрения заявок на участие в аукционе;</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Порядок проведения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2. Аукцион проводится в следующем порядке:</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а) аукцион ведет аукционист;</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w:t>
      </w:r>
      <w:r>
        <w:rPr>
          <w:rFonts w:ascii="Times New Roman" w:hAnsi="Times New Roman" w:cs="Times New Roman"/>
          <w:sz w:val="12"/>
          <w:szCs w:val="12"/>
        </w:rPr>
        <w:t>ет».</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Банковские реквизиты для внесения задатка: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sidRPr="00053EC0">
        <w:rPr>
          <w:rFonts w:ascii="Times New Roman" w:hAnsi="Times New Roman" w:cs="Times New Roman"/>
          <w:sz w:val="12"/>
          <w:szCs w:val="12"/>
        </w:rPr>
        <w:t>Проект договора аренды земельного участка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село Сергиевск Самарской области</w:t>
      </w:r>
      <w:r w:rsidRPr="00053EC0">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w:t>
      </w:r>
      <w:r>
        <w:rPr>
          <w:rFonts w:ascii="Times New Roman" w:hAnsi="Times New Roman" w:cs="Times New Roman"/>
          <w:sz w:val="12"/>
          <w:szCs w:val="12"/>
        </w:rPr>
        <w:t xml:space="preserve">ледующем: </w:t>
      </w: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053EC0">
        <w:rPr>
          <w:rFonts w:ascii="Times New Roman" w:hAnsi="Times New Roman" w:cs="Times New Roman"/>
          <w:sz w:val="12"/>
          <w:szCs w:val="12"/>
        </w:rPr>
        <w:t>Предмет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053EC0">
        <w:rPr>
          <w:rFonts w:ascii="Times New Roman" w:hAnsi="Times New Roman" w:cs="Times New Roman"/>
          <w:sz w:val="12"/>
          <w:szCs w:val="12"/>
        </w:rPr>
        <w:t>Обременения земельного участка.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053EC0">
        <w:rPr>
          <w:rFonts w:ascii="Times New Roman" w:hAnsi="Times New Roman" w:cs="Times New Roman"/>
          <w:sz w:val="12"/>
          <w:szCs w:val="12"/>
        </w:rPr>
        <w:t>Срок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053EC0">
        <w:rPr>
          <w:rFonts w:ascii="Times New Roman" w:hAnsi="Times New Roman" w:cs="Times New Roman"/>
          <w:sz w:val="12"/>
          <w:szCs w:val="12"/>
        </w:rPr>
        <w:t>Срок аренды «Участка» устанавливается с _____ по _______.</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053EC0">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053EC0">
        <w:rPr>
          <w:rFonts w:ascii="Times New Roman" w:hAnsi="Times New Roman" w:cs="Times New Roman"/>
          <w:sz w:val="12"/>
          <w:szCs w:val="12"/>
        </w:rPr>
        <w:t>Арендная плата.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lastRenderedPageBreak/>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4.4. Арендная плата начисляется с _______.</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053EC0">
        <w:rPr>
          <w:rFonts w:ascii="Times New Roman" w:hAnsi="Times New Roman" w:cs="Times New Roman"/>
          <w:sz w:val="12"/>
          <w:szCs w:val="12"/>
        </w:rPr>
        <w:t>Права и обязанности сторон.</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5.1. «Арендодатель» имеет право:</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5.2. «Арендодатель» обязан:</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5.2.1. Выполнять в полном объеме все условия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5.3. «Арендатор» имеет право:</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5.3.1. Использовать «Участок» на условиях, установленных Договором.</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 «Арендатор» обязан:</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5.4.1. Выполнять в полном объеме все условия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5.4.3. Уплачивать в размере и на условиях, установленных договором, арендную плату.</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053EC0">
        <w:rPr>
          <w:rFonts w:ascii="Times New Roman" w:hAnsi="Times New Roman" w:cs="Times New Roman"/>
          <w:sz w:val="12"/>
          <w:szCs w:val="12"/>
        </w:rPr>
        <w:t>Ответственность сторон.</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053EC0">
        <w:rPr>
          <w:rFonts w:ascii="Times New Roman" w:hAnsi="Times New Roman" w:cs="Times New Roman"/>
          <w:sz w:val="12"/>
          <w:szCs w:val="12"/>
        </w:rPr>
        <w:t>Изменение, расторжение и прекращение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053EC0">
        <w:rPr>
          <w:rFonts w:ascii="Times New Roman" w:hAnsi="Times New Roman" w:cs="Times New Roman"/>
          <w:sz w:val="12"/>
          <w:szCs w:val="12"/>
        </w:rPr>
        <w:t>Рассмотрение и урегулирование споров.</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053EC0">
        <w:rPr>
          <w:rFonts w:ascii="Times New Roman" w:hAnsi="Times New Roman" w:cs="Times New Roman"/>
          <w:sz w:val="12"/>
          <w:szCs w:val="12"/>
        </w:rPr>
        <w:t>Неотъемлемой частью договора является.</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9.2. Неотъемлемой частью договора является акт приема-передачи земельного участка.</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053EC0">
        <w:rPr>
          <w:rFonts w:ascii="Times New Roman" w:hAnsi="Times New Roman" w:cs="Times New Roman"/>
          <w:sz w:val="12"/>
          <w:szCs w:val="12"/>
        </w:rPr>
        <w:t>Адреса и подписи  сторон.</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«Арендодатель»:</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Муниципальное образование - муниципального района Сергиевский Самарской области.</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«Арендатор»:</w:t>
      </w:r>
    </w:p>
    <w:p w:rsidR="00053EC0" w:rsidRPr="00053EC0" w:rsidRDefault="00053EC0" w:rsidP="00053EC0">
      <w:pPr>
        <w:spacing w:after="0" w:line="240" w:lineRule="auto"/>
        <w:ind w:firstLine="284"/>
        <w:jc w:val="center"/>
        <w:rPr>
          <w:rFonts w:ascii="Times New Roman" w:hAnsi="Times New Roman" w:cs="Times New Roman"/>
          <w:sz w:val="12"/>
          <w:szCs w:val="12"/>
        </w:rPr>
      </w:pPr>
      <w:r w:rsidRPr="00053EC0">
        <w:rPr>
          <w:rFonts w:ascii="Times New Roman" w:hAnsi="Times New Roman" w:cs="Times New Roman"/>
          <w:sz w:val="12"/>
          <w:szCs w:val="12"/>
        </w:rPr>
        <w:t>Форма заявки на участие в аукционе</w:t>
      </w:r>
    </w:p>
    <w:p w:rsidR="00053EC0" w:rsidRPr="00053EC0" w:rsidRDefault="00053EC0" w:rsidP="00053EC0">
      <w:pPr>
        <w:spacing w:after="0" w:line="240" w:lineRule="auto"/>
        <w:ind w:firstLine="284"/>
        <w:jc w:val="right"/>
        <w:rPr>
          <w:rFonts w:ascii="Times New Roman" w:hAnsi="Times New Roman" w:cs="Times New Roman"/>
          <w:sz w:val="12"/>
          <w:szCs w:val="12"/>
        </w:rPr>
      </w:pPr>
      <w:r w:rsidRPr="00053EC0">
        <w:rPr>
          <w:rFonts w:ascii="Times New Roman" w:hAnsi="Times New Roman" w:cs="Times New Roman"/>
          <w:sz w:val="12"/>
          <w:szCs w:val="12"/>
        </w:rPr>
        <w:lastRenderedPageBreak/>
        <w:t>Регистрационный  номер_______</w:t>
      </w:r>
    </w:p>
    <w:p w:rsidR="00053EC0" w:rsidRPr="00053EC0" w:rsidRDefault="00053EC0" w:rsidP="00053E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053EC0" w:rsidRPr="00053EC0" w:rsidRDefault="00053EC0" w:rsidP="00053EC0">
      <w:pPr>
        <w:spacing w:after="0" w:line="240" w:lineRule="auto"/>
        <w:ind w:firstLine="284"/>
        <w:jc w:val="right"/>
        <w:rPr>
          <w:rFonts w:ascii="Times New Roman" w:hAnsi="Times New Roman" w:cs="Times New Roman"/>
          <w:sz w:val="12"/>
          <w:szCs w:val="12"/>
        </w:rPr>
      </w:pPr>
      <w:r w:rsidRPr="00053EC0">
        <w:rPr>
          <w:rFonts w:ascii="Times New Roman" w:hAnsi="Times New Roman" w:cs="Times New Roman"/>
          <w:sz w:val="12"/>
          <w:szCs w:val="12"/>
        </w:rPr>
        <w:t>Продавец: Комитет по управлению</w:t>
      </w:r>
    </w:p>
    <w:p w:rsidR="00053EC0" w:rsidRPr="00053EC0" w:rsidRDefault="00053EC0" w:rsidP="00053EC0">
      <w:pPr>
        <w:spacing w:after="0" w:line="240" w:lineRule="auto"/>
        <w:ind w:firstLine="284"/>
        <w:jc w:val="right"/>
        <w:rPr>
          <w:rFonts w:ascii="Times New Roman" w:hAnsi="Times New Roman" w:cs="Times New Roman"/>
          <w:sz w:val="12"/>
          <w:szCs w:val="12"/>
        </w:rPr>
      </w:pPr>
      <w:r w:rsidRPr="00053EC0">
        <w:rPr>
          <w:rFonts w:ascii="Times New Roman" w:hAnsi="Times New Roman" w:cs="Times New Roman"/>
          <w:sz w:val="12"/>
          <w:szCs w:val="12"/>
        </w:rPr>
        <w:t>муниципальным имуществом</w:t>
      </w:r>
    </w:p>
    <w:p w:rsidR="00053EC0" w:rsidRPr="00053EC0" w:rsidRDefault="00053EC0" w:rsidP="00053EC0">
      <w:pPr>
        <w:spacing w:after="0" w:line="240" w:lineRule="auto"/>
        <w:ind w:firstLine="284"/>
        <w:jc w:val="right"/>
        <w:rPr>
          <w:rFonts w:ascii="Times New Roman" w:hAnsi="Times New Roman" w:cs="Times New Roman"/>
          <w:sz w:val="12"/>
          <w:szCs w:val="12"/>
        </w:rPr>
      </w:pPr>
      <w:r w:rsidRPr="00053EC0">
        <w:rPr>
          <w:rFonts w:ascii="Times New Roman" w:hAnsi="Times New Roman" w:cs="Times New Roman"/>
          <w:sz w:val="12"/>
          <w:szCs w:val="12"/>
        </w:rPr>
        <w:t>муниципального района Сергиевский</w:t>
      </w:r>
    </w:p>
    <w:p w:rsidR="00053EC0" w:rsidRPr="00053EC0" w:rsidRDefault="00053EC0" w:rsidP="00053EC0">
      <w:pPr>
        <w:spacing w:after="0" w:line="240" w:lineRule="auto"/>
        <w:ind w:firstLine="284"/>
        <w:jc w:val="right"/>
        <w:rPr>
          <w:rFonts w:ascii="Times New Roman" w:hAnsi="Times New Roman" w:cs="Times New Roman"/>
          <w:sz w:val="12"/>
          <w:szCs w:val="12"/>
        </w:rPr>
      </w:pPr>
      <w:r w:rsidRPr="00053EC0">
        <w:rPr>
          <w:rFonts w:ascii="Times New Roman" w:hAnsi="Times New Roman" w:cs="Times New Roman"/>
          <w:sz w:val="12"/>
          <w:szCs w:val="12"/>
        </w:rPr>
        <w:t>Самарской области</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spacing w:after="0" w:line="240" w:lineRule="auto"/>
        <w:ind w:firstLine="284"/>
        <w:jc w:val="center"/>
        <w:rPr>
          <w:rFonts w:ascii="Times New Roman" w:hAnsi="Times New Roman" w:cs="Times New Roman"/>
          <w:sz w:val="12"/>
          <w:szCs w:val="12"/>
        </w:rPr>
      </w:pPr>
      <w:r w:rsidRPr="00053EC0">
        <w:rPr>
          <w:rFonts w:ascii="Times New Roman" w:hAnsi="Times New Roman" w:cs="Times New Roman"/>
          <w:sz w:val="12"/>
          <w:szCs w:val="12"/>
        </w:rPr>
        <w:t>Заявка на участие в аукционе</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pBdr>
          <w:top w:val="single" w:sz="4" w:space="1" w:color="auto"/>
        </w:pBd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ab/>
        <w:t>(полное наименование, реквизиты  юридического лица, ИП или Ф.И.О. и паспортные данные заявителя физ.лица)</w:t>
      </w:r>
      <w:r w:rsidRPr="00053EC0">
        <w:rPr>
          <w:rFonts w:ascii="Times New Roman" w:hAnsi="Times New Roman" w:cs="Times New Roman"/>
          <w:sz w:val="12"/>
          <w:szCs w:val="12"/>
        </w:rPr>
        <w:tab/>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в лице</w:t>
      </w:r>
    </w:p>
    <w:p w:rsid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pBdr>
          <w:top w:val="single" w:sz="4" w:space="1" w:color="auto"/>
        </w:pBdr>
        <w:spacing w:after="0" w:line="240" w:lineRule="auto"/>
        <w:ind w:firstLine="284"/>
        <w:jc w:val="center"/>
        <w:rPr>
          <w:rFonts w:ascii="Times New Roman" w:hAnsi="Times New Roman" w:cs="Times New Roman"/>
          <w:sz w:val="12"/>
          <w:szCs w:val="12"/>
        </w:rPr>
      </w:pPr>
      <w:r w:rsidRPr="00053EC0">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действующего на основании</w:t>
      </w:r>
    </w:p>
    <w:p w:rsidR="00053EC0" w:rsidRPr="00053EC0" w:rsidRDefault="00053EC0" w:rsidP="00053EC0">
      <w:pPr>
        <w:spacing w:after="0" w:line="240" w:lineRule="auto"/>
        <w:ind w:firstLine="284"/>
        <w:jc w:val="both"/>
        <w:rPr>
          <w:rFonts w:ascii="Times New Roman" w:hAnsi="Times New Roman" w:cs="Times New Roman"/>
          <w:sz w:val="12"/>
          <w:szCs w:val="12"/>
        </w:rPr>
      </w:pPr>
    </w:p>
    <w:p w:rsidR="00053EC0" w:rsidRPr="00053EC0" w:rsidRDefault="00053EC0" w:rsidP="00053EC0">
      <w:pPr>
        <w:pBdr>
          <w:top w:val="single" w:sz="4" w:space="1" w:color="auto"/>
        </w:pBdr>
        <w:spacing w:after="0" w:line="240" w:lineRule="auto"/>
        <w:ind w:firstLine="284"/>
        <w:jc w:val="center"/>
        <w:rPr>
          <w:rFonts w:ascii="Times New Roman" w:hAnsi="Times New Roman" w:cs="Times New Roman"/>
          <w:sz w:val="12"/>
          <w:szCs w:val="12"/>
        </w:rPr>
      </w:pPr>
      <w:r w:rsidRPr="00053EC0">
        <w:rPr>
          <w:rFonts w:ascii="Times New Roman" w:hAnsi="Times New Roman" w:cs="Times New Roman"/>
          <w:sz w:val="12"/>
          <w:szCs w:val="12"/>
        </w:rPr>
        <w:t>(наименование, дата и номер уполномочивающего документа)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053EC0">
        <w:rPr>
          <w:rFonts w:ascii="Times New Roman" w:hAnsi="Times New Roman" w:cs="Times New Roman"/>
          <w:sz w:val="12"/>
          <w:szCs w:val="12"/>
        </w:rPr>
        <w:t>разрешенное использование________________________________________________________________________________.</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ОБЯЗУЮСЬ:</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53EC0">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53EC0">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053EC0" w:rsidRPr="00053EC0" w:rsidRDefault="00053EC0" w:rsidP="00053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53EC0">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остается в распоряжении Продавца.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Адрес регистрации, телефон, e-mail ЗАЯВИТЕЛЯ и банковские реквизиты для возврата задатка:</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________________________________________________________________________________________________________</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________________________________________________________________________________________________________</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К заявке прилагаются следующие документы:</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________________________________________________________________________________________________________</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________________________________________________________________________________________________________</w:t>
      </w:r>
    </w:p>
    <w:p w:rsidR="00053EC0" w:rsidRPr="00053EC0" w:rsidRDefault="00053EC0" w:rsidP="00053EC0">
      <w:pPr>
        <w:spacing w:after="0" w:line="240" w:lineRule="auto"/>
        <w:ind w:firstLine="284"/>
        <w:jc w:val="both"/>
        <w:rPr>
          <w:rFonts w:ascii="Times New Roman" w:hAnsi="Times New Roman" w:cs="Times New Roman"/>
          <w:sz w:val="12"/>
          <w:szCs w:val="12"/>
        </w:rPr>
      </w:pPr>
      <w:r w:rsidRPr="00053EC0">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053EC0" w:rsidRPr="00053EC0" w:rsidRDefault="00053EC0" w:rsidP="00053E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E639AC" w:rsidRDefault="00053EC0" w:rsidP="00053EC0">
      <w:pPr>
        <w:spacing w:after="0" w:line="240" w:lineRule="auto"/>
        <w:ind w:firstLine="284"/>
        <w:jc w:val="right"/>
        <w:rPr>
          <w:rFonts w:ascii="Times New Roman" w:hAnsi="Times New Roman" w:cs="Times New Roman"/>
          <w:sz w:val="12"/>
          <w:szCs w:val="12"/>
        </w:rPr>
      </w:pPr>
      <w:r w:rsidRPr="00053EC0">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053EC0" w:rsidRPr="00053EC0" w:rsidTr="00053EC0">
        <w:trPr>
          <w:trHeight w:val="70"/>
        </w:trPr>
        <w:tc>
          <w:tcPr>
            <w:tcW w:w="2726" w:type="pct"/>
          </w:tcPr>
          <w:p w:rsidR="00053EC0" w:rsidRPr="00053EC0" w:rsidRDefault="00053EC0" w:rsidP="00053EC0">
            <w:pPr>
              <w:spacing w:after="0" w:line="240" w:lineRule="auto"/>
              <w:jc w:val="both"/>
              <w:rPr>
                <w:rFonts w:ascii="Times New Roman" w:hAnsi="Times New Roman" w:cs="Times New Roman"/>
                <w:sz w:val="12"/>
                <w:szCs w:val="12"/>
                <w:u w:val="single"/>
              </w:rPr>
            </w:pPr>
            <w:r w:rsidRPr="00053EC0">
              <w:rPr>
                <w:rFonts w:ascii="Times New Roman" w:hAnsi="Times New Roman" w:cs="Times New Roman"/>
                <w:sz w:val="12"/>
                <w:szCs w:val="12"/>
                <w:u w:val="single"/>
              </w:rPr>
              <w:t>Подпись ПРЕТЕНДЕНТА</w:t>
            </w:r>
          </w:p>
          <w:p w:rsidR="00053EC0" w:rsidRPr="00053EC0" w:rsidRDefault="00053EC0" w:rsidP="00053EC0">
            <w:pPr>
              <w:spacing w:after="0" w:line="240" w:lineRule="auto"/>
              <w:jc w:val="both"/>
              <w:rPr>
                <w:rFonts w:ascii="Times New Roman" w:hAnsi="Times New Roman" w:cs="Times New Roman"/>
                <w:sz w:val="12"/>
                <w:szCs w:val="12"/>
              </w:rPr>
            </w:pPr>
            <w:r w:rsidRPr="00053EC0">
              <w:rPr>
                <w:rFonts w:ascii="Times New Roman" w:hAnsi="Times New Roman" w:cs="Times New Roman"/>
                <w:sz w:val="12"/>
                <w:szCs w:val="12"/>
              </w:rPr>
              <w:t>_________________</w:t>
            </w:r>
          </w:p>
          <w:p w:rsidR="00053EC0" w:rsidRPr="00053EC0" w:rsidRDefault="00053EC0" w:rsidP="00053EC0">
            <w:pPr>
              <w:spacing w:after="0" w:line="240" w:lineRule="auto"/>
              <w:jc w:val="both"/>
              <w:rPr>
                <w:rFonts w:ascii="Times New Roman" w:hAnsi="Times New Roman" w:cs="Times New Roman"/>
                <w:sz w:val="12"/>
                <w:szCs w:val="12"/>
              </w:rPr>
            </w:pPr>
            <w:r w:rsidRPr="00053EC0">
              <w:rPr>
                <w:rFonts w:ascii="Times New Roman" w:hAnsi="Times New Roman" w:cs="Times New Roman"/>
                <w:sz w:val="12"/>
                <w:szCs w:val="12"/>
              </w:rPr>
              <w:t xml:space="preserve">       </w:t>
            </w:r>
            <w:r w:rsidRPr="00053EC0">
              <w:rPr>
                <w:rFonts w:ascii="Times New Roman" w:hAnsi="Times New Roman" w:cs="Times New Roman"/>
                <w:sz w:val="12"/>
                <w:szCs w:val="12"/>
                <w:vertAlign w:val="superscript"/>
              </w:rPr>
              <w:t>(М.П. при наличии)</w:t>
            </w:r>
            <w:r w:rsidRPr="00053EC0">
              <w:rPr>
                <w:rFonts w:ascii="Times New Roman" w:hAnsi="Times New Roman" w:cs="Times New Roman"/>
                <w:sz w:val="12"/>
                <w:szCs w:val="12"/>
              </w:rPr>
              <w:t xml:space="preserve">                                  </w:t>
            </w:r>
          </w:p>
        </w:tc>
        <w:tc>
          <w:tcPr>
            <w:tcW w:w="2274" w:type="pct"/>
          </w:tcPr>
          <w:p w:rsidR="00053EC0" w:rsidRPr="00053EC0" w:rsidRDefault="00053EC0" w:rsidP="00053EC0">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053EC0" w:rsidRPr="00053EC0" w:rsidRDefault="00053EC0" w:rsidP="00053EC0">
            <w:pPr>
              <w:spacing w:after="0" w:line="240" w:lineRule="auto"/>
              <w:jc w:val="center"/>
              <w:rPr>
                <w:rFonts w:ascii="Times New Roman" w:hAnsi="Times New Roman" w:cs="Times New Roman"/>
                <w:sz w:val="12"/>
                <w:szCs w:val="12"/>
              </w:rPr>
            </w:pPr>
            <w:r w:rsidRPr="00053EC0">
              <w:rPr>
                <w:rFonts w:ascii="Times New Roman" w:hAnsi="Times New Roman" w:cs="Times New Roman"/>
                <w:sz w:val="12"/>
                <w:szCs w:val="12"/>
              </w:rPr>
              <w:t>_________________</w:t>
            </w:r>
          </w:p>
          <w:p w:rsidR="00053EC0" w:rsidRPr="00053EC0" w:rsidRDefault="00053EC0" w:rsidP="00053EC0">
            <w:pPr>
              <w:tabs>
                <w:tab w:val="center" w:pos="2412"/>
              </w:tabs>
              <w:spacing w:after="0" w:line="240" w:lineRule="auto"/>
              <w:rPr>
                <w:rFonts w:ascii="Times New Roman" w:hAnsi="Times New Roman" w:cs="Times New Roman"/>
                <w:sz w:val="12"/>
                <w:szCs w:val="12"/>
              </w:rPr>
            </w:pPr>
            <w:r w:rsidRPr="00053EC0">
              <w:rPr>
                <w:rFonts w:ascii="Times New Roman" w:hAnsi="Times New Roman" w:cs="Times New Roman"/>
                <w:sz w:val="12"/>
                <w:szCs w:val="12"/>
              </w:rPr>
              <w:tab/>
              <w:t xml:space="preserve">                     </w:t>
            </w:r>
          </w:p>
        </w:tc>
      </w:tr>
    </w:tbl>
    <w:p w:rsidR="00A219D2" w:rsidRPr="00A219D2" w:rsidRDefault="00A219D2" w:rsidP="00A219D2">
      <w:pPr>
        <w:spacing w:after="0" w:line="240" w:lineRule="auto"/>
        <w:ind w:firstLine="284"/>
        <w:jc w:val="center"/>
        <w:rPr>
          <w:rFonts w:ascii="Times New Roman" w:hAnsi="Times New Roman" w:cs="Times New Roman"/>
          <w:sz w:val="12"/>
          <w:szCs w:val="12"/>
        </w:rPr>
      </w:pPr>
      <w:r w:rsidRPr="00A219D2">
        <w:rPr>
          <w:rFonts w:ascii="Times New Roman" w:hAnsi="Times New Roman" w:cs="Times New Roman"/>
          <w:sz w:val="12"/>
          <w:szCs w:val="12"/>
        </w:rPr>
        <w:t>ИНФОРМАЦИОННОЕ СООБЩЕНИЕ</w:t>
      </w:r>
    </w:p>
    <w:p w:rsidR="00A219D2" w:rsidRDefault="00A219D2" w:rsidP="005D1E30">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 муниципального района Сергиевский Самарской области № 6 от 04.06.2021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63:31:0702039:52, площадью 805 кв.м., расположенного по адресу: Самарская область, р-н Сергиевский, волость Сергиевская, с.Сергиевск, ул.Набережная, д.6а»,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63:31:0702039:52, площадью 805 кв.м., расположенного по адресу: Самарская область, р-н Сергиевский, волость Сергиевская, с.Сергиевск, ул.Набережная, д.6а»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A219D2" w:rsidRPr="00A219D2" w:rsidRDefault="00A219D2" w:rsidP="005D1E30">
      <w:pPr>
        <w:spacing w:after="0" w:line="240" w:lineRule="auto"/>
        <w:ind w:firstLine="284"/>
        <w:jc w:val="right"/>
        <w:rPr>
          <w:rFonts w:ascii="Times New Roman" w:hAnsi="Times New Roman" w:cs="Times New Roman"/>
          <w:sz w:val="12"/>
          <w:szCs w:val="12"/>
        </w:rPr>
      </w:pPr>
      <w:r w:rsidRPr="00A219D2">
        <w:rPr>
          <w:rFonts w:ascii="Times New Roman" w:hAnsi="Times New Roman" w:cs="Times New Roman"/>
          <w:sz w:val="12"/>
          <w:szCs w:val="12"/>
        </w:rPr>
        <w:t>ПРОЕКТ</w:t>
      </w:r>
    </w:p>
    <w:p w:rsidR="00A219D2" w:rsidRPr="00A219D2" w:rsidRDefault="00A219D2" w:rsidP="005D1E30">
      <w:pPr>
        <w:spacing w:after="0" w:line="240" w:lineRule="auto"/>
        <w:ind w:firstLine="284"/>
        <w:jc w:val="center"/>
        <w:rPr>
          <w:rFonts w:ascii="Times New Roman" w:hAnsi="Times New Roman" w:cs="Times New Roman"/>
          <w:sz w:val="12"/>
          <w:szCs w:val="12"/>
        </w:rPr>
      </w:pPr>
      <w:r w:rsidRPr="00A219D2">
        <w:rPr>
          <w:rFonts w:ascii="Times New Roman" w:hAnsi="Times New Roman" w:cs="Times New Roman"/>
          <w:sz w:val="12"/>
          <w:szCs w:val="12"/>
        </w:rPr>
        <w:t>Администрация</w:t>
      </w:r>
    </w:p>
    <w:p w:rsidR="00A219D2" w:rsidRPr="00A219D2" w:rsidRDefault="00A219D2" w:rsidP="005D1E30">
      <w:pPr>
        <w:spacing w:after="0" w:line="240" w:lineRule="auto"/>
        <w:ind w:firstLine="284"/>
        <w:jc w:val="center"/>
        <w:rPr>
          <w:rFonts w:ascii="Times New Roman" w:hAnsi="Times New Roman" w:cs="Times New Roman"/>
          <w:sz w:val="12"/>
          <w:szCs w:val="12"/>
        </w:rPr>
      </w:pPr>
      <w:r w:rsidRPr="00A219D2">
        <w:rPr>
          <w:rFonts w:ascii="Times New Roman" w:hAnsi="Times New Roman" w:cs="Times New Roman"/>
          <w:sz w:val="12"/>
          <w:szCs w:val="12"/>
        </w:rPr>
        <w:t>сельского поселения Сергиевск</w:t>
      </w:r>
    </w:p>
    <w:p w:rsidR="00A219D2" w:rsidRPr="00A219D2" w:rsidRDefault="00A219D2" w:rsidP="005D1E30">
      <w:pPr>
        <w:spacing w:after="0" w:line="240" w:lineRule="auto"/>
        <w:ind w:firstLine="284"/>
        <w:jc w:val="center"/>
        <w:rPr>
          <w:rFonts w:ascii="Times New Roman" w:hAnsi="Times New Roman" w:cs="Times New Roman"/>
          <w:sz w:val="12"/>
          <w:szCs w:val="12"/>
        </w:rPr>
      </w:pPr>
      <w:r w:rsidRPr="00A219D2">
        <w:rPr>
          <w:rFonts w:ascii="Times New Roman" w:hAnsi="Times New Roman" w:cs="Times New Roman"/>
          <w:sz w:val="12"/>
          <w:szCs w:val="12"/>
        </w:rPr>
        <w:t>муниципального района Сергиевский</w:t>
      </w:r>
    </w:p>
    <w:p w:rsidR="00A219D2" w:rsidRPr="00A219D2" w:rsidRDefault="005D1E30" w:rsidP="005D1E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219D2" w:rsidRPr="00A219D2" w:rsidRDefault="00A219D2" w:rsidP="005D1E30">
      <w:pPr>
        <w:spacing w:after="0" w:line="240" w:lineRule="auto"/>
        <w:ind w:firstLine="284"/>
        <w:jc w:val="center"/>
        <w:rPr>
          <w:rFonts w:ascii="Times New Roman" w:hAnsi="Times New Roman" w:cs="Times New Roman"/>
          <w:sz w:val="12"/>
          <w:szCs w:val="12"/>
        </w:rPr>
      </w:pPr>
      <w:r w:rsidRPr="00A219D2">
        <w:rPr>
          <w:rFonts w:ascii="Times New Roman" w:hAnsi="Times New Roman" w:cs="Times New Roman"/>
          <w:sz w:val="12"/>
          <w:szCs w:val="12"/>
        </w:rPr>
        <w:t>ПОСТАНОВЛЕНИЕ</w:t>
      </w:r>
    </w:p>
    <w:p w:rsidR="00A219D2" w:rsidRPr="00A219D2" w:rsidRDefault="00A219D2" w:rsidP="005D1E30">
      <w:pPr>
        <w:spacing w:after="0" w:line="240" w:lineRule="auto"/>
        <w:ind w:firstLine="284"/>
        <w:rPr>
          <w:rFonts w:ascii="Times New Roman" w:hAnsi="Times New Roman" w:cs="Times New Roman"/>
          <w:sz w:val="12"/>
          <w:szCs w:val="12"/>
        </w:rPr>
      </w:pPr>
      <w:r w:rsidRPr="00A219D2">
        <w:rPr>
          <w:rFonts w:ascii="Times New Roman" w:hAnsi="Times New Roman" w:cs="Times New Roman"/>
          <w:sz w:val="12"/>
          <w:szCs w:val="12"/>
        </w:rPr>
        <w:t>«__» ______ 2021 г.</w:t>
      </w:r>
      <w:r w:rsidR="005D1E30">
        <w:rPr>
          <w:rFonts w:ascii="Times New Roman" w:hAnsi="Times New Roman" w:cs="Times New Roman"/>
          <w:sz w:val="12"/>
          <w:szCs w:val="12"/>
        </w:rPr>
        <w:t xml:space="preserve">                                                                                                                                                                                                     </w:t>
      </w:r>
      <w:r w:rsidRPr="00A219D2">
        <w:rPr>
          <w:rFonts w:ascii="Times New Roman" w:hAnsi="Times New Roman" w:cs="Times New Roman"/>
          <w:sz w:val="12"/>
          <w:szCs w:val="12"/>
        </w:rPr>
        <w:t>№ __</w:t>
      </w:r>
    </w:p>
    <w:p w:rsidR="00A219D2" w:rsidRPr="00A219D2" w:rsidRDefault="005D1E30" w:rsidP="005D1E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00A219D2" w:rsidRPr="00A219D2">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00A219D2" w:rsidRPr="00A219D2">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00A219D2" w:rsidRPr="00A219D2">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00A219D2" w:rsidRPr="00A219D2">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63:31:0702039:52, </w:t>
      </w:r>
      <w:r w:rsidR="00A219D2" w:rsidRPr="00A219D2">
        <w:rPr>
          <w:rFonts w:ascii="Times New Roman" w:hAnsi="Times New Roman" w:cs="Times New Roman"/>
          <w:sz w:val="12"/>
          <w:szCs w:val="12"/>
        </w:rPr>
        <w:t>площадью 805 к</w:t>
      </w:r>
      <w:r>
        <w:rPr>
          <w:rFonts w:ascii="Times New Roman" w:hAnsi="Times New Roman" w:cs="Times New Roman"/>
          <w:sz w:val="12"/>
          <w:szCs w:val="12"/>
        </w:rPr>
        <w:t>в.м., расположенного по адресу:</w:t>
      </w:r>
      <w:r w:rsidR="00A219D2" w:rsidRPr="00A219D2">
        <w:rPr>
          <w:rFonts w:ascii="Times New Roman" w:hAnsi="Times New Roman" w:cs="Times New Roman"/>
          <w:sz w:val="12"/>
          <w:szCs w:val="12"/>
        </w:rPr>
        <w:t xml:space="preserve"> Самарская об</w:t>
      </w:r>
      <w:r>
        <w:rPr>
          <w:rFonts w:ascii="Times New Roman" w:hAnsi="Times New Roman" w:cs="Times New Roman"/>
          <w:sz w:val="12"/>
          <w:szCs w:val="12"/>
        </w:rPr>
        <w:t>ласть, р-н Сергиевский, волость</w:t>
      </w:r>
      <w:r w:rsidR="00A219D2" w:rsidRPr="00A219D2">
        <w:rPr>
          <w:rFonts w:ascii="Times New Roman" w:hAnsi="Times New Roman" w:cs="Times New Roman"/>
          <w:sz w:val="12"/>
          <w:szCs w:val="12"/>
        </w:rPr>
        <w:t xml:space="preserve"> Сергиевская, с.Сергиевск, ул.Набережная, д.6а</w:t>
      </w:r>
    </w:p>
    <w:p w:rsidR="00A219D2" w:rsidRPr="00A219D2" w:rsidRDefault="00A219D2" w:rsidP="00A219D2">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t>Рассмотрев заявление Фроловой Татьяны Алексеевны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A219D2" w:rsidRPr="00A219D2" w:rsidRDefault="00A219D2" w:rsidP="00A219D2">
      <w:pPr>
        <w:spacing w:after="0" w:line="240" w:lineRule="auto"/>
        <w:ind w:firstLine="284"/>
        <w:jc w:val="both"/>
        <w:rPr>
          <w:rFonts w:ascii="Times New Roman" w:hAnsi="Times New Roman" w:cs="Times New Roman"/>
          <w:sz w:val="12"/>
          <w:szCs w:val="12"/>
        </w:rPr>
      </w:pPr>
    </w:p>
    <w:p w:rsidR="00A219D2" w:rsidRPr="00A219D2" w:rsidRDefault="00A219D2" w:rsidP="00A219D2">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lastRenderedPageBreak/>
        <w:t>ПОСТАНОВЛЯЕТ:</w:t>
      </w:r>
    </w:p>
    <w:p w:rsidR="00A219D2" w:rsidRPr="00A219D2" w:rsidRDefault="005D1E30" w:rsidP="00A219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219D2" w:rsidRPr="00A219D2">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63:31:0702039:52, площадью 805 кв.м., расположенного по адресу: Самарская область, р-н Сергиевский, волость Сергиевская, с.Сергиевск, ул.Набережная, д.6а, с установлением следующих значений параметров: </w:t>
      </w:r>
    </w:p>
    <w:p w:rsidR="00A219D2" w:rsidRPr="00A219D2" w:rsidRDefault="00A219D2" w:rsidP="00A219D2">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t>- уменьшение минимального отступа от границ земельного участка до отдельно стоящего здания с 3-х метров до 0 метров;</w:t>
      </w:r>
    </w:p>
    <w:p w:rsidR="00A219D2" w:rsidRPr="00A219D2" w:rsidRDefault="00A219D2" w:rsidP="00A219D2">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t>- уменьшение минимального отступа от границ земельного участка до отдельно стоящих строений и сооружений с 3-х метров до 0 метров.</w:t>
      </w:r>
    </w:p>
    <w:p w:rsidR="00A219D2" w:rsidRPr="00A219D2" w:rsidRDefault="005D1E30" w:rsidP="00A219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219D2" w:rsidRPr="00A219D2">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A219D2" w:rsidRPr="00A219D2" w:rsidRDefault="00A219D2" w:rsidP="00A219D2">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219D2" w:rsidRPr="00A219D2" w:rsidRDefault="00A219D2" w:rsidP="00A219D2">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A219D2" w:rsidRPr="00A219D2" w:rsidRDefault="00A219D2" w:rsidP="005D1E30">
      <w:pPr>
        <w:spacing w:after="0" w:line="240" w:lineRule="auto"/>
        <w:ind w:firstLine="284"/>
        <w:jc w:val="both"/>
        <w:rPr>
          <w:rFonts w:ascii="Times New Roman" w:hAnsi="Times New Roman" w:cs="Times New Roman"/>
          <w:sz w:val="12"/>
          <w:szCs w:val="12"/>
        </w:rPr>
      </w:pPr>
      <w:r w:rsidRPr="00A219D2">
        <w:rPr>
          <w:rFonts w:ascii="Times New Roman" w:hAnsi="Times New Roman" w:cs="Times New Roman"/>
          <w:sz w:val="12"/>
          <w:szCs w:val="12"/>
        </w:rPr>
        <w:t>5. Контроль за выполнением настоящего По</w:t>
      </w:r>
      <w:r w:rsidR="005D1E30">
        <w:rPr>
          <w:rFonts w:ascii="Times New Roman" w:hAnsi="Times New Roman" w:cs="Times New Roman"/>
          <w:sz w:val="12"/>
          <w:szCs w:val="12"/>
        </w:rPr>
        <w:t xml:space="preserve">становления оставляю за собой. </w:t>
      </w:r>
    </w:p>
    <w:p w:rsidR="00A219D2" w:rsidRPr="00A219D2" w:rsidRDefault="00A219D2" w:rsidP="005D1E30">
      <w:pPr>
        <w:spacing w:after="0" w:line="240" w:lineRule="auto"/>
        <w:ind w:firstLine="284"/>
        <w:jc w:val="right"/>
        <w:rPr>
          <w:rFonts w:ascii="Times New Roman" w:hAnsi="Times New Roman" w:cs="Times New Roman"/>
          <w:sz w:val="12"/>
          <w:szCs w:val="12"/>
        </w:rPr>
      </w:pPr>
      <w:r w:rsidRPr="00A219D2">
        <w:rPr>
          <w:rFonts w:ascii="Times New Roman" w:hAnsi="Times New Roman" w:cs="Times New Roman"/>
          <w:sz w:val="12"/>
          <w:szCs w:val="12"/>
        </w:rPr>
        <w:t>Глава   сельского поселения Сергиевск</w:t>
      </w:r>
    </w:p>
    <w:p w:rsidR="005D1E30" w:rsidRDefault="00A219D2" w:rsidP="005D1E30">
      <w:pPr>
        <w:spacing w:after="0" w:line="240" w:lineRule="auto"/>
        <w:ind w:firstLine="284"/>
        <w:jc w:val="right"/>
        <w:rPr>
          <w:rFonts w:ascii="Times New Roman" w:hAnsi="Times New Roman" w:cs="Times New Roman"/>
          <w:sz w:val="12"/>
          <w:szCs w:val="12"/>
        </w:rPr>
      </w:pPr>
      <w:r w:rsidRPr="00A219D2">
        <w:rPr>
          <w:rFonts w:ascii="Times New Roman" w:hAnsi="Times New Roman" w:cs="Times New Roman"/>
          <w:sz w:val="12"/>
          <w:szCs w:val="12"/>
        </w:rPr>
        <w:t xml:space="preserve">муниципального района Сергиевский                                  </w:t>
      </w:r>
    </w:p>
    <w:p w:rsidR="00A219D2" w:rsidRDefault="00A219D2" w:rsidP="005D1E30">
      <w:pPr>
        <w:spacing w:after="0" w:line="240" w:lineRule="auto"/>
        <w:ind w:firstLine="284"/>
        <w:jc w:val="right"/>
        <w:rPr>
          <w:rFonts w:ascii="Times New Roman" w:hAnsi="Times New Roman" w:cs="Times New Roman"/>
          <w:sz w:val="12"/>
          <w:szCs w:val="12"/>
        </w:rPr>
      </w:pPr>
      <w:r w:rsidRPr="00A219D2">
        <w:rPr>
          <w:rFonts w:ascii="Times New Roman" w:hAnsi="Times New Roman" w:cs="Times New Roman"/>
          <w:sz w:val="12"/>
          <w:szCs w:val="12"/>
        </w:rPr>
        <w:t xml:space="preserve">                         М.М.Арчибасов</w:t>
      </w:r>
    </w:p>
    <w:p w:rsidR="005D1E30" w:rsidRPr="005D1E30" w:rsidRDefault="005D1E30" w:rsidP="005D1E30">
      <w:pPr>
        <w:spacing w:after="0" w:line="240" w:lineRule="auto"/>
        <w:ind w:firstLine="284"/>
        <w:jc w:val="center"/>
        <w:rPr>
          <w:rFonts w:ascii="Times New Roman" w:hAnsi="Times New Roman" w:cs="Times New Roman"/>
          <w:sz w:val="12"/>
          <w:szCs w:val="12"/>
        </w:rPr>
      </w:pPr>
      <w:r w:rsidRPr="005D1E30">
        <w:rPr>
          <w:rFonts w:ascii="Times New Roman" w:hAnsi="Times New Roman" w:cs="Times New Roman"/>
          <w:sz w:val="12"/>
          <w:szCs w:val="12"/>
        </w:rPr>
        <w:t>Администрация</w:t>
      </w:r>
    </w:p>
    <w:p w:rsidR="005D1E30" w:rsidRPr="005D1E30" w:rsidRDefault="005D1E30" w:rsidP="005D1E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1E30">
        <w:rPr>
          <w:rFonts w:ascii="Times New Roman" w:hAnsi="Times New Roman" w:cs="Times New Roman"/>
          <w:sz w:val="12"/>
          <w:szCs w:val="12"/>
        </w:rPr>
        <w:t>Сергиевский</w:t>
      </w:r>
    </w:p>
    <w:p w:rsidR="005D1E30" w:rsidRPr="005D1E30" w:rsidRDefault="005D1E30" w:rsidP="005D1E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D1E30" w:rsidRPr="005D1E30" w:rsidRDefault="005D1E30" w:rsidP="005D1E3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D1E30" w:rsidRDefault="005D1E30" w:rsidP="005D1E30">
      <w:pPr>
        <w:spacing w:after="0" w:line="240" w:lineRule="auto"/>
        <w:ind w:firstLine="284"/>
        <w:rPr>
          <w:rFonts w:ascii="Times New Roman" w:hAnsi="Times New Roman" w:cs="Times New Roman"/>
          <w:sz w:val="12"/>
          <w:szCs w:val="12"/>
        </w:rPr>
      </w:pPr>
      <w:r w:rsidRPr="005D1E30">
        <w:rPr>
          <w:rFonts w:ascii="Times New Roman" w:hAnsi="Times New Roman" w:cs="Times New Roman"/>
          <w:sz w:val="12"/>
          <w:szCs w:val="12"/>
        </w:rPr>
        <w:t>«09» июня 2021г.</w:t>
      </w:r>
      <w:r>
        <w:rPr>
          <w:rFonts w:ascii="Times New Roman" w:hAnsi="Times New Roman" w:cs="Times New Roman"/>
          <w:sz w:val="12"/>
          <w:szCs w:val="12"/>
        </w:rPr>
        <w:t xml:space="preserve">                                                                                                                                                                                                         </w:t>
      </w:r>
      <w:r w:rsidRPr="005D1E30">
        <w:rPr>
          <w:rFonts w:ascii="Times New Roman" w:hAnsi="Times New Roman" w:cs="Times New Roman"/>
          <w:sz w:val="12"/>
          <w:szCs w:val="12"/>
        </w:rPr>
        <w:t>№543</w:t>
      </w:r>
    </w:p>
    <w:p w:rsidR="005D1E30" w:rsidRDefault="005D1E30" w:rsidP="005D1E30">
      <w:pPr>
        <w:spacing w:after="0" w:line="240" w:lineRule="auto"/>
        <w:ind w:firstLine="284"/>
        <w:jc w:val="center"/>
        <w:rPr>
          <w:rFonts w:ascii="Times New Roman" w:hAnsi="Times New Roman" w:cs="Times New Roman"/>
          <w:sz w:val="12"/>
          <w:szCs w:val="12"/>
        </w:rPr>
      </w:pPr>
      <w:r w:rsidRPr="005D1E30">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w:t>
      </w:r>
      <w:r>
        <w:rPr>
          <w:rFonts w:ascii="Times New Roman" w:hAnsi="Times New Roman" w:cs="Times New Roman"/>
          <w:sz w:val="12"/>
          <w:szCs w:val="12"/>
        </w:rPr>
        <w:t>ниципального района Сергиевский</w:t>
      </w:r>
    </w:p>
    <w:p w:rsidR="005D1E30" w:rsidRPr="005D1E30" w:rsidRDefault="005D1E30" w:rsidP="005D1E3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5D1E30" w:rsidRPr="005D1E30" w:rsidRDefault="005D1E30" w:rsidP="005D1E3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D1E30">
        <w:rPr>
          <w:rFonts w:ascii="Times New Roman" w:hAnsi="Times New Roman" w:cs="Times New Roman"/>
          <w:sz w:val="12"/>
          <w:szCs w:val="12"/>
        </w:rPr>
        <w:t>В паспорте Программы позицию «Объемы бюджетных ассигнований муниципальной программы» слова «Общий объем финансирования муниципальной Программы в 2021 – 2023 годах составляет 12308,37434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2021 год – 7308,37434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2022 год – 2500,00000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2023 год – 2500,0</w:t>
      </w:r>
      <w:r>
        <w:rPr>
          <w:rFonts w:ascii="Times New Roman" w:hAnsi="Times New Roman" w:cs="Times New Roman"/>
          <w:sz w:val="12"/>
          <w:szCs w:val="12"/>
        </w:rPr>
        <w:t>0000 тыс.руб» заменить словами:</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«Общий объем финансирования муниципальной Программы в 2021 – 2023 годах составляет 11852,87558тыс.руб.: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2021 год 6852,87558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2022 год – 2500,00000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w:t>
      </w:r>
      <w:r>
        <w:rPr>
          <w:rFonts w:ascii="Times New Roman" w:hAnsi="Times New Roman" w:cs="Times New Roman"/>
          <w:sz w:val="12"/>
          <w:szCs w:val="12"/>
        </w:rPr>
        <w:t>023 год – 2500,00000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1.2. В разделе 5  Программы «Обоснование ресурсного обеспечения Программы»  слова «Общий объем финансирования муниципальной Программы в 2021 – 2023 годах составляет 12308,37434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2021 год – 7308,37434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2022 год – 2500,00000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2023 год – 2500,000</w:t>
      </w:r>
      <w:r>
        <w:rPr>
          <w:rFonts w:ascii="Times New Roman" w:hAnsi="Times New Roman" w:cs="Times New Roman"/>
          <w:sz w:val="12"/>
          <w:szCs w:val="12"/>
        </w:rPr>
        <w:t>00 тыс.руб.». заменить словами:</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 xml:space="preserve"> «Общий объем финансирования муниципальной Программы в 2021 – 2023 годах составляет 11852,87558тыс.руб.: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2021 год 6852,87558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2022 год – 2500,00000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2023 год – 2500,00000 тыс.руб.».</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2. Опубликовать настоящее постановление в газете «Сергиевский вестник».</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3. Настоящее постановление вступает в силу со дня его официального опубликования.</w:t>
      </w:r>
    </w:p>
    <w:p w:rsidR="005D1E30" w:rsidRPr="005D1E30" w:rsidRDefault="005D1E30" w:rsidP="005D1E30">
      <w:pPr>
        <w:spacing w:after="0" w:line="240" w:lineRule="auto"/>
        <w:ind w:firstLine="284"/>
        <w:jc w:val="both"/>
        <w:rPr>
          <w:rFonts w:ascii="Times New Roman" w:hAnsi="Times New Roman" w:cs="Times New Roman"/>
          <w:sz w:val="12"/>
          <w:szCs w:val="12"/>
        </w:rPr>
      </w:pPr>
      <w:r w:rsidRPr="005D1E30">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она Сергиевский Заболотина С.Г.</w:t>
      </w:r>
    </w:p>
    <w:p w:rsidR="005D1E30" w:rsidRPr="005D1E30" w:rsidRDefault="005D1E30" w:rsidP="005D1E30">
      <w:pPr>
        <w:spacing w:after="0" w:line="240" w:lineRule="auto"/>
        <w:ind w:firstLine="284"/>
        <w:jc w:val="right"/>
        <w:rPr>
          <w:rFonts w:ascii="Times New Roman" w:hAnsi="Times New Roman" w:cs="Times New Roman"/>
          <w:sz w:val="12"/>
          <w:szCs w:val="12"/>
        </w:rPr>
      </w:pPr>
      <w:r w:rsidRPr="005D1E30">
        <w:rPr>
          <w:rFonts w:ascii="Times New Roman" w:hAnsi="Times New Roman" w:cs="Times New Roman"/>
          <w:sz w:val="12"/>
          <w:szCs w:val="12"/>
        </w:rPr>
        <w:t>Глава муниципального района Сергиевский</w:t>
      </w:r>
    </w:p>
    <w:p w:rsidR="005D1E30" w:rsidRDefault="005D1E30" w:rsidP="005D1E30">
      <w:pPr>
        <w:spacing w:after="0" w:line="240" w:lineRule="auto"/>
        <w:ind w:firstLine="284"/>
        <w:jc w:val="right"/>
        <w:rPr>
          <w:rFonts w:ascii="Times New Roman" w:hAnsi="Times New Roman" w:cs="Times New Roman"/>
          <w:sz w:val="12"/>
          <w:szCs w:val="12"/>
        </w:rPr>
      </w:pPr>
      <w:r w:rsidRPr="005D1E30">
        <w:rPr>
          <w:rFonts w:ascii="Times New Roman" w:hAnsi="Times New Roman" w:cs="Times New Roman"/>
          <w:sz w:val="12"/>
          <w:szCs w:val="12"/>
        </w:rPr>
        <w:tab/>
      </w:r>
      <w:r w:rsidRPr="005D1E30">
        <w:rPr>
          <w:rFonts w:ascii="Times New Roman" w:hAnsi="Times New Roman" w:cs="Times New Roman"/>
          <w:sz w:val="12"/>
          <w:szCs w:val="12"/>
        </w:rPr>
        <w:tab/>
        <w:t>А. А. Веселов</w:t>
      </w:r>
    </w:p>
    <w:p w:rsidR="005D1E30" w:rsidRDefault="005D1E30" w:rsidP="005D1E30">
      <w:pPr>
        <w:spacing w:after="0" w:line="240" w:lineRule="auto"/>
        <w:ind w:firstLine="284"/>
        <w:jc w:val="right"/>
        <w:rPr>
          <w:rFonts w:ascii="Times New Roman" w:hAnsi="Times New Roman" w:cs="Times New Roman"/>
          <w:sz w:val="12"/>
          <w:szCs w:val="12"/>
        </w:rPr>
      </w:pPr>
    </w:p>
    <w:p w:rsidR="00131A03" w:rsidRDefault="005D1E30" w:rsidP="005D1E30">
      <w:pPr>
        <w:spacing w:after="0" w:line="240" w:lineRule="auto"/>
        <w:ind w:firstLine="284"/>
        <w:jc w:val="right"/>
        <w:rPr>
          <w:rFonts w:ascii="Times New Roman" w:hAnsi="Times New Roman" w:cs="Times New Roman"/>
          <w:sz w:val="12"/>
          <w:szCs w:val="12"/>
        </w:rPr>
      </w:pPr>
      <w:r w:rsidRPr="005D1E30">
        <w:rPr>
          <w:rFonts w:ascii="Times New Roman" w:hAnsi="Times New Roman" w:cs="Times New Roman"/>
          <w:sz w:val="12"/>
          <w:szCs w:val="12"/>
        </w:rPr>
        <w:t xml:space="preserve">Приложение №1  </w:t>
      </w:r>
    </w:p>
    <w:p w:rsidR="00131A03" w:rsidRDefault="00131A03" w:rsidP="00131A0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w:t>
      </w:r>
      <w:r w:rsidR="005D1E30" w:rsidRPr="005D1E30">
        <w:rPr>
          <w:rFonts w:ascii="Times New Roman" w:hAnsi="Times New Roman" w:cs="Times New Roman"/>
          <w:sz w:val="12"/>
          <w:szCs w:val="12"/>
        </w:rPr>
        <w:t xml:space="preserve">постановлению администрации </w:t>
      </w:r>
    </w:p>
    <w:p w:rsidR="00131A03" w:rsidRDefault="005D1E30" w:rsidP="00131A03">
      <w:pPr>
        <w:spacing w:after="0" w:line="240" w:lineRule="auto"/>
        <w:ind w:firstLine="284"/>
        <w:jc w:val="right"/>
        <w:rPr>
          <w:rFonts w:ascii="Times New Roman" w:hAnsi="Times New Roman" w:cs="Times New Roman"/>
          <w:sz w:val="12"/>
          <w:szCs w:val="12"/>
        </w:rPr>
      </w:pPr>
      <w:r w:rsidRPr="005D1E30">
        <w:rPr>
          <w:rFonts w:ascii="Times New Roman" w:hAnsi="Times New Roman" w:cs="Times New Roman"/>
          <w:sz w:val="12"/>
          <w:szCs w:val="12"/>
        </w:rPr>
        <w:t xml:space="preserve">муниципального района Сергиевский  </w:t>
      </w:r>
    </w:p>
    <w:p w:rsidR="005D1E30" w:rsidRDefault="005D1E30" w:rsidP="005D1E30">
      <w:pPr>
        <w:spacing w:after="0" w:line="240" w:lineRule="auto"/>
        <w:ind w:firstLine="284"/>
        <w:jc w:val="right"/>
        <w:rPr>
          <w:rFonts w:ascii="Times New Roman" w:hAnsi="Times New Roman" w:cs="Times New Roman"/>
          <w:sz w:val="12"/>
          <w:szCs w:val="12"/>
        </w:rPr>
      </w:pPr>
      <w:r w:rsidRPr="005D1E30">
        <w:rPr>
          <w:rFonts w:ascii="Times New Roman" w:hAnsi="Times New Roman" w:cs="Times New Roman"/>
          <w:sz w:val="12"/>
          <w:szCs w:val="12"/>
        </w:rPr>
        <w:t xml:space="preserve"> от «09» июня 2021г. №543</w:t>
      </w:r>
    </w:p>
    <w:p w:rsidR="00131A03" w:rsidRDefault="00131A03" w:rsidP="00251F9F">
      <w:pPr>
        <w:spacing w:after="0" w:line="240" w:lineRule="auto"/>
        <w:ind w:firstLine="284"/>
        <w:jc w:val="center"/>
        <w:rPr>
          <w:rFonts w:ascii="Times New Roman" w:hAnsi="Times New Roman" w:cs="Times New Roman"/>
          <w:sz w:val="12"/>
          <w:szCs w:val="12"/>
        </w:rPr>
      </w:pPr>
      <w:r w:rsidRPr="00131A03">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268"/>
        <w:gridCol w:w="1132"/>
        <w:gridCol w:w="284"/>
        <w:gridCol w:w="1141"/>
        <w:gridCol w:w="420"/>
        <w:gridCol w:w="6"/>
        <w:gridCol w:w="419"/>
        <w:gridCol w:w="15"/>
        <w:gridCol w:w="408"/>
        <w:gridCol w:w="12"/>
        <w:gridCol w:w="11"/>
        <w:gridCol w:w="260"/>
        <w:gridCol w:w="17"/>
        <w:gridCol w:w="9"/>
        <w:gridCol w:w="929"/>
      </w:tblGrid>
      <w:tr w:rsidR="00251F9F" w:rsidRPr="00131A03" w:rsidTr="00251F9F">
        <w:trPr>
          <w:trHeight w:val="60"/>
        </w:trPr>
        <w:tc>
          <w:tcPr>
            <w:tcW w:w="257" w:type="pct"/>
            <w:vMerge w:val="restart"/>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 п/п</w:t>
            </w:r>
          </w:p>
        </w:tc>
        <w:tc>
          <w:tcPr>
            <w:tcW w:w="1467" w:type="pct"/>
            <w:vMerge w:val="restart"/>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Наименование мероприятий</w:t>
            </w:r>
          </w:p>
        </w:tc>
        <w:tc>
          <w:tcPr>
            <w:tcW w:w="732" w:type="pct"/>
            <w:vMerge w:val="restart"/>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Ответственный исполнитель</w:t>
            </w:r>
          </w:p>
        </w:tc>
        <w:tc>
          <w:tcPr>
            <w:tcW w:w="184" w:type="pct"/>
            <w:vMerge w:val="restart"/>
            <w:shd w:val="clear" w:color="auto" w:fill="auto"/>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sz w:val="12"/>
                <w:szCs w:val="12"/>
                <w:lang w:eastAsia="ru-RU"/>
              </w:rPr>
            </w:pPr>
            <w:r w:rsidRPr="00131A03">
              <w:rPr>
                <w:rFonts w:ascii="Times New Roman" w:eastAsia="Times New Roman" w:hAnsi="Times New Roman" w:cs="Times New Roman"/>
                <w:sz w:val="12"/>
                <w:szCs w:val="12"/>
                <w:lang w:eastAsia="ru-RU"/>
              </w:rPr>
              <w:t>Срок реализации, годы</w:t>
            </w:r>
          </w:p>
        </w:tc>
        <w:tc>
          <w:tcPr>
            <w:tcW w:w="1757" w:type="pct"/>
            <w:gridSpan w:val="11"/>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sz w:val="12"/>
                <w:szCs w:val="12"/>
                <w:lang w:eastAsia="ru-RU"/>
              </w:rPr>
            </w:pPr>
            <w:r w:rsidRPr="00131A03">
              <w:rPr>
                <w:rFonts w:ascii="Times New Roman" w:eastAsia="Times New Roman" w:hAnsi="Times New Roman" w:cs="Times New Roman"/>
                <w:sz w:val="12"/>
                <w:szCs w:val="12"/>
                <w:lang w:eastAsia="ru-RU"/>
              </w:rPr>
              <w:t>Объем финансирования по годам, тыс. рублей</w:t>
            </w:r>
          </w:p>
        </w:tc>
        <w:tc>
          <w:tcPr>
            <w:tcW w:w="602" w:type="pct"/>
            <w:vMerge w:val="restart"/>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Ожидаемый результат</w:t>
            </w:r>
          </w:p>
        </w:tc>
      </w:tr>
      <w:tr w:rsidR="00251F9F" w:rsidRPr="00131A03" w:rsidTr="00251F9F">
        <w:trPr>
          <w:trHeight w:val="70"/>
        </w:trPr>
        <w:tc>
          <w:tcPr>
            <w:tcW w:w="257"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1467"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73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sz w:val="12"/>
                <w:szCs w:val="12"/>
                <w:lang w:eastAsia="ru-RU"/>
              </w:rPr>
            </w:pPr>
          </w:p>
        </w:tc>
        <w:tc>
          <w:tcPr>
            <w:tcW w:w="737" w:type="pct"/>
            <w:vMerge w:val="restart"/>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Источник финансирования</w:t>
            </w:r>
          </w:p>
        </w:tc>
        <w:tc>
          <w:tcPr>
            <w:tcW w:w="835" w:type="pct"/>
            <w:gridSpan w:val="7"/>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Объем </w:t>
            </w:r>
            <w:r w:rsidRPr="00131A03">
              <w:rPr>
                <w:rFonts w:ascii="Times New Roman" w:eastAsia="Times New Roman" w:hAnsi="Times New Roman" w:cs="Times New Roman"/>
                <w:color w:val="000000"/>
                <w:sz w:val="12"/>
                <w:szCs w:val="12"/>
                <w:lang w:eastAsia="ru-RU"/>
              </w:rPr>
              <w:t>финансирования в тыс.руб(*)</w:t>
            </w:r>
          </w:p>
        </w:tc>
        <w:tc>
          <w:tcPr>
            <w:tcW w:w="185" w:type="pct"/>
            <w:gridSpan w:val="3"/>
            <w:vMerge w:val="restart"/>
            <w:shd w:val="clear" w:color="auto" w:fill="auto"/>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всего:</w:t>
            </w:r>
          </w:p>
        </w:tc>
        <w:tc>
          <w:tcPr>
            <w:tcW w:w="60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r>
      <w:tr w:rsidR="00251F9F" w:rsidRPr="00131A03" w:rsidTr="00251F9F">
        <w:trPr>
          <w:cantSplit/>
          <w:trHeight w:val="651"/>
        </w:trPr>
        <w:tc>
          <w:tcPr>
            <w:tcW w:w="257"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1467"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73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sz w:val="12"/>
                <w:szCs w:val="12"/>
                <w:lang w:eastAsia="ru-RU"/>
              </w:rPr>
            </w:pPr>
          </w:p>
        </w:tc>
        <w:tc>
          <w:tcPr>
            <w:tcW w:w="737"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276" w:type="pct"/>
            <w:gridSpan w:val="2"/>
            <w:shd w:val="clear" w:color="auto" w:fill="auto"/>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 г.</w:t>
            </w:r>
          </w:p>
        </w:tc>
        <w:tc>
          <w:tcPr>
            <w:tcW w:w="281" w:type="pct"/>
            <w:gridSpan w:val="2"/>
            <w:shd w:val="clear" w:color="auto" w:fill="auto"/>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2022 г.</w:t>
            </w:r>
          </w:p>
        </w:tc>
        <w:tc>
          <w:tcPr>
            <w:tcW w:w="279" w:type="pct"/>
            <w:gridSpan w:val="3"/>
            <w:shd w:val="clear" w:color="auto" w:fill="auto"/>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2023 г.</w:t>
            </w:r>
          </w:p>
        </w:tc>
        <w:tc>
          <w:tcPr>
            <w:tcW w:w="185" w:type="pct"/>
            <w:gridSpan w:val="3"/>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60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r>
      <w:tr w:rsidR="00131A03" w:rsidRPr="00131A03" w:rsidTr="00335B1E">
        <w:trPr>
          <w:trHeight w:val="70"/>
        </w:trPr>
        <w:tc>
          <w:tcPr>
            <w:tcW w:w="5000" w:type="pct"/>
            <w:gridSpan w:val="16"/>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b/>
                <w:bCs/>
                <w:color w:val="000000"/>
                <w:sz w:val="12"/>
                <w:szCs w:val="12"/>
                <w:lang w:eastAsia="ru-RU"/>
              </w:rPr>
            </w:pPr>
            <w:r w:rsidRPr="00131A03">
              <w:rPr>
                <w:rFonts w:ascii="Times New Roman" w:eastAsia="Times New Roman" w:hAnsi="Times New Roman" w:cs="Times New Roman"/>
                <w:b/>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131A03" w:rsidRPr="00131A03" w:rsidTr="00335B1E">
        <w:trPr>
          <w:trHeight w:val="70"/>
        </w:trPr>
        <w:tc>
          <w:tcPr>
            <w:tcW w:w="5000" w:type="pct"/>
            <w:gridSpan w:val="16"/>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b/>
                <w:bCs/>
                <w:color w:val="000000"/>
                <w:sz w:val="12"/>
                <w:szCs w:val="12"/>
                <w:lang w:eastAsia="ru-RU"/>
              </w:rPr>
            </w:pPr>
            <w:r w:rsidRPr="00131A03">
              <w:rPr>
                <w:rFonts w:ascii="Times New Roman" w:eastAsia="Times New Roman" w:hAnsi="Times New Roman" w:cs="Times New Roman"/>
                <w:b/>
                <w:bCs/>
                <w:color w:val="000000"/>
                <w:sz w:val="12"/>
                <w:szCs w:val="12"/>
                <w:lang w:eastAsia="ru-RU"/>
              </w:rPr>
              <w:lastRenderedPageBreak/>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251F9F" w:rsidRPr="00131A03" w:rsidTr="00251F9F">
        <w:trPr>
          <w:cantSplit/>
          <w:trHeight w:val="13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1.1.</w:t>
            </w:r>
          </w:p>
        </w:tc>
        <w:tc>
          <w:tcPr>
            <w:tcW w:w="146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Осуществление </w:t>
            </w:r>
            <w:r w:rsidRPr="00131A03">
              <w:rPr>
                <w:rFonts w:ascii="Times New Roman" w:eastAsia="Times New Roman" w:hAnsi="Times New Roman" w:cs="Times New Roman"/>
                <w:color w:val="000000"/>
                <w:sz w:val="12"/>
                <w:szCs w:val="12"/>
                <w:lang w:eastAsia="ru-RU"/>
              </w:rPr>
              <w:t>анализа 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w:t>
            </w:r>
            <w:r>
              <w:rPr>
                <w:rFonts w:ascii="Times New Roman" w:eastAsia="Times New Roman" w:hAnsi="Times New Roman" w:cs="Times New Roman"/>
                <w:color w:val="000000"/>
                <w:sz w:val="12"/>
                <w:szCs w:val="12"/>
                <w:lang w:eastAsia="ru-RU"/>
              </w:rPr>
              <w:t xml:space="preserve"> способствующих возникновению пожаров. </w:t>
            </w:r>
            <w:r w:rsidRPr="00131A03">
              <w:rPr>
                <w:rFonts w:ascii="Times New Roman" w:eastAsia="Times New Roman" w:hAnsi="Times New Roman" w:cs="Times New Roman"/>
                <w:color w:val="000000"/>
                <w:sz w:val="12"/>
                <w:szCs w:val="12"/>
                <w:lang w:eastAsia="ru-RU"/>
              </w:rPr>
              <w:t>Определение на базе ежегодного</w:t>
            </w:r>
            <w:r w:rsidR="00335B1E">
              <w:rPr>
                <w:rFonts w:ascii="Times New Roman" w:eastAsia="Times New Roman" w:hAnsi="Times New Roman" w:cs="Times New Roman"/>
                <w:color w:val="000000"/>
                <w:sz w:val="12"/>
                <w:szCs w:val="12"/>
                <w:lang w:eastAsia="ru-RU"/>
              </w:rPr>
              <w:t xml:space="preserve"> </w:t>
            </w:r>
            <w:r w:rsidRPr="00131A03">
              <w:rPr>
                <w:rFonts w:ascii="Times New Roman" w:eastAsia="Times New Roman" w:hAnsi="Times New Roman" w:cs="Times New Roman"/>
                <w:color w:val="000000"/>
                <w:sz w:val="12"/>
                <w:szCs w:val="12"/>
                <w:lang w:eastAsia="ru-RU"/>
              </w:rPr>
              <w:t>монитор</w:t>
            </w:r>
            <w:r>
              <w:rPr>
                <w:rFonts w:ascii="Times New Roman" w:eastAsia="Times New Roman" w:hAnsi="Times New Roman" w:cs="Times New Roman"/>
                <w:color w:val="000000"/>
                <w:sz w:val="12"/>
                <w:szCs w:val="12"/>
                <w:lang w:eastAsia="ru-RU"/>
              </w:rPr>
              <w:t xml:space="preserve">инга приоритетных   мероприятий по обеспечению </w:t>
            </w:r>
            <w:r w:rsidRPr="00131A03">
              <w:rPr>
                <w:rFonts w:ascii="Times New Roman" w:eastAsia="Times New Roman" w:hAnsi="Times New Roman" w:cs="Times New Roman"/>
                <w:color w:val="000000"/>
                <w:sz w:val="12"/>
                <w:szCs w:val="12"/>
                <w:lang w:eastAsia="ru-RU"/>
              </w:rPr>
              <w:t>пожарной безопасности.</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1020" w:type="pct"/>
            <w:gridSpan w:val="10"/>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251F9F" w:rsidRPr="00131A03" w:rsidTr="00251F9F">
        <w:trPr>
          <w:cantSplit/>
          <w:trHeight w:val="1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1.2.</w:t>
            </w:r>
          </w:p>
        </w:tc>
        <w:tc>
          <w:tcPr>
            <w:tcW w:w="1467" w:type="pct"/>
            <w:shd w:val="clear" w:color="000000" w:fill="FFFFFF"/>
            <w:vAlign w:val="center"/>
            <w:hideMark/>
          </w:tcPr>
          <w:p w:rsidR="00131A03" w:rsidRPr="00131A03" w:rsidRDefault="00335B1E" w:rsidP="00335B1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Осуществление</w:t>
            </w:r>
            <w:r w:rsidR="00131A03" w:rsidRPr="00131A03">
              <w:rPr>
                <w:rFonts w:ascii="Times New Roman" w:eastAsia="Times New Roman" w:hAnsi="Times New Roman" w:cs="Times New Roman"/>
                <w:color w:val="000000"/>
                <w:sz w:val="12"/>
                <w:szCs w:val="12"/>
                <w:lang w:eastAsia="ru-RU"/>
              </w:rPr>
              <w:t xml:space="preserve">  анализа имеющейся      нормативной правовой  базы  адми</w:t>
            </w:r>
            <w:r>
              <w:rPr>
                <w:rFonts w:ascii="Times New Roman" w:eastAsia="Times New Roman" w:hAnsi="Times New Roman" w:cs="Times New Roman"/>
                <w:color w:val="000000"/>
                <w:sz w:val="12"/>
                <w:szCs w:val="12"/>
                <w:lang w:eastAsia="ru-RU"/>
              </w:rPr>
              <w:t xml:space="preserve">нистрации муниципального района Сергиевский в сфере </w:t>
            </w:r>
            <w:r w:rsidR="00131A03" w:rsidRPr="00131A03">
              <w:rPr>
                <w:rFonts w:ascii="Times New Roman" w:eastAsia="Times New Roman" w:hAnsi="Times New Roman" w:cs="Times New Roman"/>
                <w:color w:val="000000"/>
                <w:sz w:val="12"/>
                <w:szCs w:val="12"/>
                <w:lang w:eastAsia="ru-RU"/>
              </w:rPr>
              <w:t>обе</w:t>
            </w:r>
            <w:r>
              <w:rPr>
                <w:rFonts w:ascii="Times New Roman" w:eastAsia="Times New Roman" w:hAnsi="Times New Roman" w:cs="Times New Roman"/>
                <w:color w:val="000000"/>
                <w:sz w:val="12"/>
                <w:szCs w:val="12"/>
                <w:lang w:eastAsia="ru-RU"/>
              </w:rPr>
              <w:t xml:space="preserve">спечения пожарной безопасности, гражданской обороны, </w:t>
            </w:r>
            <w:r w:rsidR="00131A03" w:rsidRPr="00131A03">
              <w:rPr>
                <w:rFonts w:ascii="Times New Roman" w:eastAsia="Times New Roman" w:hAnsi="Times New Roman" w:cs="Times New Roman"/>
                <w:color w:val="000000"/>
                <w:sz w:val="12"/>
                <w:szCs w:val="12"/>
                <w:lang w:eastAsia="ru-RU"/>
              </w:rPr>
              <w:t>предотвращения чрезв</w:t>
            </w:r>
            <w:r>
              <w:rPr>
                <w:rFonts w:ascii="Times New Roman" w:eastAsia="Times New Roman" w:hAnsi="Times New Roman" w:cs="Times New Roman"/>
                <w:color w:val="000000"/>
                <w:sz w:val="12"/>
                <w:szCs w:val="12"/>
                <w:lang w:eastAsia="ru-RU"/>
              </w:rPr>
              <w:t xml:space="preserve">ычайных ситуаций  с последующей разработкой и утверждением </w:t>
            </w:r>
            <w:r w:rsidR="00131A03" w:rsidRPr="00131A03">
              <w:rPr>
                <w:rFonts w:ascii="Times New Roman" w:eastAsia="Times New Roman" w:hAnsi="Times New Roman" w:cs="Times New Roman"/>
                <w:color w:val="000000"/>
                <w:sz w:val="12"/>
                <w:szCs w:val="12"/>
                <w:lang w:eastAsia="ru-RU"/>
              </w:rPr>
              <w:t>нормативно-правовых  актов в области обеспечения пожарной безопасности.</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1020" w:type="pct"/>
            <w:gridSpan w:val="10"/>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1.3.</w:t>
            </w:r>
          </w:p>
        </w:tc>
        <w:tc>
          <w:tcPr>
            <w:tcW w:w="146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 xml:space="preserve">Освещение   в    средствах массовой  </w:t>
            </w:r>
            <w:r w:rsidR="00335B1E">
              <w:rPr>
                <w:rFonts w:ascii="Times New Roman" w:eastAsia="Times New Roman" w:hAnsi="Times New Roman" w:cs="Times New Roman"/>
                <w:color w:val="000000"/>
                <w:sz w:val="12"/>
                <w:szCs w:val="12"/>
                <w:lang w:eastAsia="ru-RU"/>
              </w:rPr>
              <w:t xml:space="preserve">      информации мероприятий по </w:t>
            </w:r>
            <w:r w:rsidRPr="00131A03">
              <w:rPr>
                <w:rFonts w:ascii="Times New Roman" w:eastAsia="Times New Roman" w:hAnsi="Times New Roman" w:cs="Times New Roman"/>
                <w:color w:val="000000"/>
                <w:sz w:val="12"/>
                <w:szCs w:val="12"/>
                <w:lang w:eastAsia="ru-RU"/>
              </w:rPr>
              <w:t xml:space="preserve">противопожарной  тематике, гражданской обороне, защите населения и территорий от чрезвычайных ситуаций, безопасности </w:t>
            </w:r>
            <w:r w:rsidRPr="00131A03">
              <w:rPr>
                <w:rFonts w:ascii="Times New Roman" w:eastAsia="Times New Roman" w:hAnsi="Times New Roman" w:cs="Times New Roman"/>
                <w:color w:val="000000"/>
                <w:sz w:val="12"/>
                <w:szCs w:val="12"/>
                <w:lang w:eastAsia="ru-RU"/>
              </w:rPr>
              <w:br/>
              <w:t>людей на водных объектах (Публикации информационных материалов по соответствующей тематике в печатных СМИ).</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1020" w:type="pct"/>
            <w:gridSpan w:val="10"/>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Знание населением муниципального района Сергиевский текущей ситуации с пожарной безопасностью, гражданской обороной, профилактика гибели людей.</w:t>
            </w:r>
          </w:p>
        </w:tc>
      </w:tr>
      <w:tr w:rsidR="00251F9F" w:rsidRPr="00131A03" w:rsidTr="00251F9F">
        <w:trPr>
          <w:cantSplit/>
          <w:trHeight w:val="235"/>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1.4.</w:t>
            </w:r>
          </w:p>
        </w:tc>
        <w:tc>
          <w:tcPr>
            <w:tcW w:w="146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 xml:space="preserve">Организация  и  проведение учебно-методических сборов с  главами   городского, сельских поселений,    руководителями структурных </w:t>
            </w:r>
            <w:r w:rsidR="00335B1E">
              <w:rPr>
                <w:rFonts w:ascii="Times New Roman" w:eastAsia="Times New Roman" w:hAnsi="Times New Roman" w:cs="Times New Roman"/>
                <w:color w:val="000000"/>
                <w:sz w:val="12"/>
                <w:szCs w:val="12"/>
                <w:lang w:eastAsia="ru-RU"/>
              </w:rPr>
              <w:t xml:space="preserve"> подразделений,  руководителями </w:t>
            </w:r>
            <w:r w:rsidRPr="00131A03">
              <w:rPr>
                <w:rFonts w:ascii="Times New Roman" w:eastAsia="Times New Roman" w:hAnsi="Times New Roman" w:cs="Times New Roman"/>
                <w:color w:val="000000"/>
                <w:sz w:val="12"/>
                <w:szCs w:val="12"/>
                <w:lang w:eastAsia="ru-RU"/>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1020" w:type="pct"/>
            <w:gridSpan w:val="10"/>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251F9F" w:rsidRPr="00131A03" w:rsidTr="00251F9F">
        <w:trPr>
          <w:cantSplit/>
          <w:trHeight w:val="801"/>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1.5.</w:t>
            </w:r>
          </w:p>
        </w:tc>
        <w:tc>
          <w:tcPr>
            <w:tcW w:w="1467" w:type="pct"/>
            <w:shd w:val="clear" w:color="000000" w:fill="FFFFFF"/>
            <w:vAlign w:val="center"/>
            <w:hideMark/>
          </w:tcPr>
          <w:p w:rsidR="00335B1E"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Укрепление пожарной безопасности органов ме</w:t>
            </w:r>
            <w:r w:rsidR="00335B1E">
              <w:rPr>
                <w:rFonts w:ascii="Times New Roman" w:eastAsia="Times New Roman" w:hAnsi="Times New Roman" w:cs="Times New Roman"/>
                <w:color w:val="000000"/>
                <w:sz w:val="12"/>
                <w:szCs w:val="12"/>
                <w:lang w:eastAsia="ru-RU"/>
              </w:rPr>
              <w:t>стного самоуправления, всего:</w:t>
            </w:r>
          </w:p>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В </w:t>
            </w:r>
            <w:r w:rsidR="00335B1E">
              <w:rPr>
                <w:rFonts w:ascii="Times New Roman" w:eastAsia="Times New Roman" w:hAnsi="Times New Roman" w:cs="Times New Roman"/>
                <w:color w:val="000000"/>
                <w:sz w:val="12"/>
                <w:szCs w:val="12"/>
                <w:lang w:eastAsia="ru-RU"/>
              </w:rPr>
              <w:t>т.ч.:</w:t>
            </w:r>
          </w:p>
        </w:tc>
        <w:tc>
          <w:tcPr>
            <w:tcW w:w="732" w:type="pct"/>
            <w:vMerge w:val="restar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w:t>
            </w:r>
          </w:p>
        </w:tc>
        <w:tc>
          <w:tcPr>
            <w:tcW w:w="737" w:type="pct"/>
            <w:vMerge w:val="restar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108,00000</w:t>
            </w:r>
          </w:p>
        </w:tc>
        <w:tc>
          <w:tcPr>
            <w:tcW w:w="281"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108,00000</w:t>
            </w:r>
          </w:p>
        </w:tc>
        <w:tc>
          <w:tcPr>
            <w:tcW w:w="602" w:type="pct"/>
            <w:vMerge w:val="restar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Усиление пожарной безопасности органов местного самоуправления</w:t>
            </w:r>
          </w:p>
        </w:tc>
      </w:tr>
      <w:tr w:rsidR="00251F9F" w:rsidRPr="00131A03" w:rsidTr="00251F9F">
        <w:trPr>
          <w:cantSplit/>
          <w:trHeight w:val="841"/>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 расчет пожарного риска на здание Администрации муниципального района Сергиевский</w:t>
            </w:r>
          </w:p>
        </w:tc>
        <w:tc>
          <w:tcPr>
            <w:tcW w:w="73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w:t>
            </w:r>
          </w:p>
        </w:tc>
        <w:tc>
          <w:tcPr>
            <w:tcW w:w="737"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98,00000</w:t>
            </w:r>
          </w:p>
        </w:tc>
        <w:tc>
          <w:tcPr>
            <w:tcW w:w="281"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98,00000</w:t>
            </w:r>
          </w:p>
        </w:tc>
        <w:tc>
          <w:tcPr>
            <w:tcW w:w="60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r>
      <w:tr w:rsidR="00251F9F" w:rsidRPr="00131A03" w:rsidTr="00251F9F">
        <w:trPr>
          <w:cantSplit/>
          <w:trHeight w:val="697"/>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 приобретение  первичных средств пожаротушения</w:t>
            </w:r>
            <w:r>
              <w:rPr>
                <w:rFonts w:ascii="Times New Roman" w:eastAsia="Times New Roman" w:hAnsi="Times New Roman" w:cs="Times New Roman"/>
                <w:color w:val="000000"/>
                <w:sz w:val="12"/>
                <w:szCs w:val="12"/>
                <w:lang w:eastAsia="ru-RU"/>
              </w:rPr>
              <w:t xml:space="preserve"> </w:t>
            </w:r>
            <w:r w:rsidRPr="00131A03">
              <w:rPr>
                <w:rFonts w:ascii="Times New Roman" w:eastAsia="Times New Roman" w:hAnsi="Times New Roman" w:cs="Times New Roman"/>
                <w:color w:val="000000"/>
                <w:sz w:val="12"/>
                <w:szCs w:val="12"/>
                <w:lang w:eastAsia="ru-RU"/>
              </w:rPr>
              <w:t>(огнетушители)</w:t>
            </w:r>
          </w:p>
        </w:tc>
        <w:tc>
          <w:tcPr>
            <w:tcW w:w="73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w:t>
            </w:r>
          </w:p>
        </w:tc>
        <w:tc>
          <w:tcPr>
            <w:tcW w:w="737"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w:t>
            </w:r>
          </w:p>
        </w:tc>
        <w:tc>
          <w:tcPr>
            <w:tcW w:w="281"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w:t>
            </w:r>
          </w:p>
        </w:tc>
        <w:tc>
          <w:tcPr>
            <w:tcW w:w="602" w:type="pct"/>
            <w:vMerge/>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r>
      <w:tr w:rsidR="00251F9F" w:rsidRPr="00131A03" w:rsidTr="00251F9F">
        <w:trPr>
          <w:cantSplit/>
          <w:trHeight w:val="654"/>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lastRenderedPageBreak/>
              <w:t>1.6.</w:t>
            </w:r>
          </w:p>
        </w:tc>
        <w:tc>
          <w:tcPr>
            <w:tcW w:w="1467" w:type="pct"/>
            <w:shd w:val="clear" w:color="000000" w:fill="FFFFFF"/>
            <w:vAlign w:val="center"/>
            <w:hideMark/>
          </w:tcPr>
          <w:p w:rsidR="00131A03" w:rsidRPr="00131A03" w:rsidRDefault="00131A03" w:rsidP="00335B1E">
            <w:pPr>
              <w:spacing w:after="24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Создание резерва материальных средств на ликвидацию чрезвычайных ситуаций, всего:</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244,00000</w:t>
            </w:r>
          </w:p>
        </w:tc>
        <w:tc>
          <w:tcPr>
            <w:tcW w:w="281"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244,00000</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1.7.</w:t>
            </w:r>
          </w:p>
        </w:tc>
        <w:tc>
          <w:tcPr>
            <w:tcW w:w="146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Декларирование безопасности гидротехнических сооружений водохранилища «Крутой Дол».</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81"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noWrap/>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1.8.</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Установка автономных дымовых пожарных из вещателей  семьям, находящимся в социально опасном положении, попавш</w:t>
            </w:r>
            <w:r w:rsidR="00335B1E">
              <w:rPr>
                <w:rFonts w:ascii="Times New Roman" w:eastAsia="Times New Roman" w:hAnsi="Times New Roman" w:cs="Times New Roman"/>
                <w:color w:val="000000"/>
                <w:sz w:val="12"/>
                <w:szCs w:val="12"/>
                <w:lang w:eastAsia="ru-RU"/>
              </w:rPr>
              <w:t>им в трудную жизненную ситуацию</w:t>
            </w:r>
            <w:r w:rsidRPr="00131A03">
              <w:rPr>
                <w:rFonts w:ascii="Times New Roman" w:eastAsia="Times New Roman" w:hAnsi="Times New Roman" w:cs="Times New Roman"/>
                <w:color w:val="000000"/>
                <w:sz w:val="12"/>
                <w:szCs w:val="12"/>
                <w:lang w:eastAsia="ru-RU"/>
              </w:rPr>
              <w:t>, многодетным семьям,   гражданам пожилого возраста и инвалидам.</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130,00000</w:t>
            </w:r>
          </w:p>
        </w:tc>
        <w:tc>
          <w:tcPr>
            <w:tcW w:w="281"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130,00000</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251F9F" w:rsidRPr="00131A03" w:rsidTr="00251F9F">
        <w:trPr>
          <w:cantSplit/>
          <w:trHeight w:val="835"/>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1.9.</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Техническое обслуживание систем оповещения населения.</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120,00000</w:t>
            </w:r>
          </w:p>
        </w:tc>
        <w:tc>
          <w:tcPr>
            <w:tcW w:w="281"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120,00000</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Эффективная работа средств оповещения населения.</w:t>
            </w:r>
          </w:p>
        </w:tc>
      </w:tr>
      <w:tr w:rsidR="00251F9F" w:rsidRPr="00131A03" w:rsidTr="00251F9F">
        <w:trPr>
          <w:cantSplit/>
          <w:trHeight w:val="833"/>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1.10.</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Перенос оборудования комплексной экстренной системы оповещения</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30,00000</w:t>
            </w:r>
          </w:p>
        </w:tc>
        <w:tc>
          <w:tcPr>
            <w:tcW w:w="281"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5" w:type="pct"/>
            <w:gridSpan w:val="3"/>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30,00000</w:t>
            </w:r>
          </w:p>
        </w:tc>
        <w:tc>
          <w:tcPr>
            <w:tcW w:w="60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Эффективная работа средств оповещения населения.</w:t>
            </w:r>
          </w:p>
        </w:tc>
      </w:tr>
      <w:tr w:rsidR="00131A03" w:rsidRPr="00131A03" w:rsidTr="00335B1E">
        <w:trPr>
          <w:trHeight w:val="70"/>
        </w:trPr>
        <w:tc>
          <w:tcPr>
            <w:tcW w:w="5000" w:type="pct"/>
            <w:gridSpan w:val="16"/>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b/>
                <w:bCs/>
                <w:color w:val="000000"/>
                <w:sz w:val="12"/>
                <w:szCs w:val="12"/>
                <w:lang w:eastAsia="ru-RU"/>
              </w:rPr>
            </w:pPr>
            <w:r w:rsidRPr="00131A03">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2.1.</w:t>
            </w:r>
          </w:p>
        </w:tc>
        <w:tc>
          <w:tcPr>
            <w:tcW w:w="1467" w:type="pct"/>
            <w:shd w:val="clear" w:color="000000" w:fill="FFFFFF"/>
            <w:vAlign w:val="center"/>
            <w:hideMark/>
          </w:tcPr>
          <w:p w:rsidR="00131A03" w:rsidRPr="00131A03" w:rsidRDefault="00335B1E" w:rsidP="00335B1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Рассмотрение и согласование</w:t>
            </w:r>
            <w:r w:rsidR="00131A03" w:rsidRPr="00131A03">
              <w:rPr>
                <w:rFonts w:ascii="Times New Roman" w:eastAsia="Times New Roman" w:hAnsi="Times New Roman" w:cs="Times New Roman"/>
                <w:color w:val="000000"/>
                <w:sz w:val="12"/>
                <w:szCs w:val="12"/>
                <w:lang w:eastAsia="ru-RU"/>
              </w:rPr>
              <w:t xml:space="preserve"> Расписания выезда подразделений пожарной охраны на тушение пожаров в муниципальном районе Сергиевский.</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1014" w:type="pct"/>
            <w:gridSpan w:val="9"/>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Четкое реагирование на возникающие пожары.</w:t>
            </w:r>
          </w:p>
        </w:tc>
      </w:tr>
      <w:tr w:rsidR="00251F9F" w:rsidRPr="00131A03" w:rsidTr="00251F9F">
        <w:trPr>
          <w:cantSplit/>
          <w:trHeight w:val="1134"/>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2.2.</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1014" w:type="pct"/>
            <w:gridSpan w:val="9"/>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Эффективные действия всех служб при возникновении ЧС.</w:t>
            </w:r>
          </w:p>
        </w:tc>
      </w:tr>
      <w:tr w:rsidR="00251F9F" w:rsidRPr="00131A03" w:rsidTr="00251F9F">
        <w:trPr>
          <w:cantSplit/>
          <w:trHeight w:val="1134"/>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2.3.</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Корректировка паспортов территории населенных пунктов муниципального района Сергиевский, корректировка информации в АИУС "РСЧС".</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1014" w:type="pct"/>
            <w:gridSpan w:val="9"/>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2.4.</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0,00000</w:t>
            </w:r>
          </w:p>
        </w:tc>
        <w:tc>
          <w:tcPr>
            <w:tcW w:w="281"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2"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6" w:type="pct"/>
            <w:gridSpan w:val="3"/>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0,00000</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lastRenderedPageBreak/>
              <w:t>2.5.</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75,02000</w:t>
            </w:r>
          </w:p>
        </w:tc>
        <w:tc>
          <w:tcPr>
            <w:tcW w:w="281"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2"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6" w:type="pct"/>
            <w:gridSpan w:val="3"/>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75,02000</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2.6.</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м.р.</w:t>
            </w:r>
            <w:r>
              <w:rPr>
                <w:rFonts w:ascii="Times New Roman" w:eastAsia="Times New Roman" w:hAnsi="Times New Roman" w:cs="Times New Roman"/>
                <w:color w:val="000000"/>
                <w:sz w:val="12"/>
                <w:szCs w:val="12"/>
                <w:lang w:eastAsia="ru-RU"/>
              </w:rPr>
              <w:t xml:space="preserve"> </w:t>
            </w:r>
            <w:r w:rsidRPr="00131A03">
              <w:rPr>
                <w:rFonts w:ascii="Times New Roman" w:eastAsia="Times New Roman" w:hAnsi="Times New Roman" w:cs="Times New Roman"/>
                <w:color w:val="000000"/>
                <w:sz w:val="12"/>
                <w:szCs w:val="12"/>
                <w:lang w:eastAsia="ru-RU"/>
              </w:rPr>
              <w:t>Сергиевский.</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100,00000</w:t>
            </w:r>
          </w:p>
        </w:tc>
        <w:tc>
          <w:tcPr>
            <w:tcW w:w="281"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6"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100,00000</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2.7.</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Приобретение и установка пожарных гидрантов в населенных пунктах м.р.</w:t>
            </w:r>
            <w:r>
              <w:rPr>
                <w:rFonts w:ascii="Times New Roman" w:eastAsia="Times New Roman" w:hAnsi="Times New Roman" w:cs="Times New Roman"/>
                <w:color w:val="000000"/>
                <w:sz w:val="12"/>
                <w:szCs w:val="12"/>
                <w:lang w:eastAsia="ru-RU"/>
              </w:rPr>
              <w:t xml:space="preserve"> </w:t>
            </w:r>
            <w:r w:rsidRPr="00131A03">
              <w:rPr>
                <w:rFonts w:ascii="Times New Roman" w:eastAsia="Times New Roman" w:hAnsi="Times New Roman" w:cs="Times New Roman"/>
                <w:color w:val="000000"/>
                <w:sz w:val="12"/>
                <w:szCs w:val="12"/>
                <w:lang w:eastAsia="ru-RU"/>
              </w:rPr>
              <w:t>Сергиевский.</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0,00000</w:t>
            </w:r>
          </w:p>
        </w:tc>
        <w:tc>
          <w:tcPr>
            <w:tcW w:w="281"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6"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0,00000</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Улучшение противопожарного водоснабжения.</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2.8.</w:t>
            </w:r>
          </w:p>
        </w:tc>
        <w:tc>
          <w:tcPr>
            <w:tcW w:w="146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Обучение ответственного за безопасную эксплуатацию гидротехнических сооружений.</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81"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6"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2.9.</w:t>
            </w:r>
          </w:p>
        </w:tc>
        <w:tc>
          <w:tcPr>
            <w:tcW w:w="146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6"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0,00000</w:t>
            </w:r>
          </w:p>
        </w:tc>
        <w:tc>
          <w:tcPr>
            <w:tcW w:w="281"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6"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0,00000</w:t>
            </w:r>
          </w:p>
        </w:tc>
        <w:tc>
          <w:tcPr>
            <w:tcW w:w="608" w:type="pct"/>
            <w:gridSpan w:val="2"/>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131A03" w:rsidRPr="00131A03" w:rsidTr="00335B1E">
        <w:trPr>
          <w:trHeight w:val="70"/>
        </w:trPr>
        <w:tc>
          <w:tcPr>
            <w:tcW w:w="5000" w:type="pct"/>
            <w:gridSpan w:val="16"/>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b/>
                <w:bCs/>
                <w:color w:val="000000"/>
                <w:sz w:val="12"/>
                <w:szCs w:val="12"/>
                <w:lang w:eastAsia="ru-RU"/>
              </w:rPr>
            </w:pPr>
            <w:r w:rsidRPr="00131A03">
              <w:rPr>
                <w:rFonts w:ascii="Times New Roman" w:eastAsia="Times New Roman" w:hAnsi="Times New Roman" w:cs="Times New Roman"/>
                <w:b/>
                <w:bCs/>
                <w:color w:val="000000"/>
                <w:sz w:val="12"/>
                <w:szCs w:val="12"/>
                <w:lang w:eastAsia="ru-RU"/>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131A03" w:rsidRPr="00131A03" w:rsidTr="00335B1E">
        <w:trPr>
          <w:trHeight w:val="70"/>
        </w:trPr>
        <w:tc>
          <w:tcPr>
            <w:tcW w:w="5000" w:type="pct"/>
            <w:gridSpan w:val="16"/>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b/>
                <w:bCs/>
                <w:color w:val="000000"/>
                <w:sz w:val="12"/>
                <w:szCs w:val="12"/>
                <w:lang w:eastAsia="ru-RU"/>
              </w:rPr>
            </w:pPr>
            <w:r w:rsidRPr="00131A03">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251F9F" w:rsidRPr="00131A03" w:rsidTr="00251F9F">
        <w:trPr>
          <w:cantSplit/>
          <w:trHeight w:val="851"/>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3.1.</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239,50712</w:t>
            </w:r>
          </w:p>
        </w:tc>
        <w:tc>
          <w:tcPr>
            <w:tcW w:w="275"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4"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3" w:type="pct"/>
            <w:gridSpan w:val="3"/>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239,50712</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251F9F" w:rsidRPr="00131A03" w:rsidTr="00251F9F">
        <w:trPr>
          <w:cantSplit/>
          <w:trHeight w:val="848"/>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3.2.</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581,23647</w:t>
            </w:r>
          </w:p>
        </w:tc>
        <w:tc>
          <w:tcPr>
            <w:tcW w:w="275"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274" w:type="pct"/>
            <w:gridSpan w:val="2"/>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581,23647</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251F9F" w:rsidRPr="00131A03" w:rsidTr="00251F9F">
        <w:trPr>
          <w:cantSplit/>
          <w:trHeight w:val="819"/>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3.3.</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Ремонт и заправка огнетушителей.</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220,00000</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200,00000</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620,00000</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251F9F" w:rsidRPr="00131A03" w:rsidTr="00251F9F">
        <w:trPr>
          <w:cantSplit/>
          <w:trHeight w:val="561"/>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3.4.</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261,95832</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200,00000</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661,95832</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251F9F" w:rsidRPr="00131A03" w:rsidTr="00251F9F">
        <w:trPr>
          <w:cantSplit/>
          <w:trHeight w:val="148"/>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3.5.</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Огнезащитная обработка чердачных помещений.</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1201,58400</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450,00000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450,00000</w:t>
            </w:r>
          </w:p>
        </w:tc>
        <w:tc>
          <w:tcPr>
            <w:tcW w:w="183" w:type="pct"/>
            <w:gridSpan w:val="3"/>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2101,58400</w:t>
            </w:r>
          </w:p>
        </w:tc>
        <w:tc>
          <w:tcPr>
            <w:tcW w:w="619" w:type="pct"/>
            <w:gridSpan w:val="3"/>
            <w:shd w:val="clear" w:color="000000" w:fill="FFFFFF"/>
            <w:vAlign w:val="center"/>
            <w:hideMark/>
          </w:tcPr>
          <w:p w:rsidR="00131A03" w:rsidRPr="00131A03" w:rsidRDefault="00251F9F"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Эффективная</w:t>
            </w:r>
            <w:r w:rsidR="00131A03" w:rsidRPr="00131A03">
              <w:rPr>
                <w:rFonts w:ascii="Times New Roman" w:eastAsia="Times New Roman" w:hAnsi="Times New Roman" w:cs="Times New Roman"/>
                <w:color w:val="000000"/>
                <w:sz w:val="12"/>
                <w:szCs w:val="12"/>
                <w:lang w:eastAsia="ru-RU"/>
              </w:rPr>
              <w:t xml:space="preserve"> защита чердачных помещений зданий от пожаров.</w:t>
            </w:r>
          </w:p>
        </w:tc>
      </w:tr>
      <w:tr w:rsidR="00251F9F" w:rsidRPr="00131A03" w:rsidTr="00251F9F">
        <w:trPr>
          <w:cantSplit/>
          <w:trHeight w:val="868"/>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3.6.</w:t>
            </w:r>
          </w:p>
        </w:tc>
        <w:tc>
          <w:tcPr>
            <w:tcW w:w="1467" w:type="pct"/>
            <w:shd w:val="clear" w:color="000000" w:fill="FFFFFF"/>
            <w:noWrap/>
            <w:vAlign w:val="center"/>
            <w:hideMark/>
          </w:tcPr>
          <w:p w:rsidR="00131A03" w:rsidRPr="00131A03" w:rsidRDefault="00335B1E" w:rsidP="00335B1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Установка противопожарных </w:t>
            </w:r>
            <w:r w:rsidR="00131A03" w:rsidRPr="00131A03">
              <w:rPr>
                <w:rFonts w:ascii="Times New Roman" w:eastAsia="Times New Roman" w:hAnsi="Times New Roman" w:cs="Times New Roman"/>
                <w:color w:val="000000"/>
                <w:sz w:val="12"/>
                <w:szCs w:val="12"/>
                <w:lang w:eastAsia="ru-RU"/>
              </w:rPr>
              <w:t>преград(противопожарные двери).</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250,00000</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250,00000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250,00000</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750,00000</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251F9F" w:rsidRPr="00131A03" w:rsidTr="00251F9F">
        <w:trPr>
          <w:cantSplit/>
          <w:trHeight w:val="796"/>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lastRenderedPageBreak/>
              <w:t>3.7.</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Испытание пожарных лестниц.</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100,00000</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100,00000</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300,00000</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Эффективная работа средств спасания.</w:t>
            </w:r>
          </w:p>
        </w:tc>
      </w:tr>
      <w:tr w:rsidR="00251F9F" w:rsidRPr="00131A03" w:rsidTr="00251F9F">
        <w:trPr>
          <w:cantSplit/>
          <w:trHeight w:val="201"/>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3.8.</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100,10000</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100,00000</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300,10000</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предотвращение возникновения пожаров.</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3.9.</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Построение систем мониторинга автоматических средств противопожарной защиты в  образовательных учреждениях.</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532,80000</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500,00000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500,00000</w:t>
            </w:r>
          </w:p>
        </w:tc>
        <w:tc>
          <w:tcPr>
            <w:tcW w:w="183" w:type="pct"/>
            <w:gridSpan w:val="3"/>
            <w:shd w:val="clear" w:color="000000" w:fill="FFFFFF"/>
            <w:noWrap/>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1532,80000</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Своевременная передачи информации о пожаре в пожарные подразделения.</w:t>
            </w:r>
          </w:p>
        </w:tc>
      </w:tr>
      <w:tr w:rsidR="00251F9F" w:rsidRPr="00131A03" w:rsidTr="00251F9F">
        <w:trPr>
          <w:cantSplit/>
          <w:trHeight w:val="70"/>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3.10.</w:t>
            </w:r>
          </w:p>
        </w:tc>
        <w:tc>
          <w:tcPr>
            <w:tcW w:w="146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Техническое обслуживание систем мониторинга, обработки и передачи данных о возгорании  (ПАК «Стрелец –Мониторинг»).</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499,35396</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200,00000</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899,35396</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Своевременная передачи информации о пожаре в пожарные подразделения.</w:t>
            </w:r>
          </w:p>
        </w:tc>
      </w:tr>
      <w:tr w:rsidR="00251F9F" w:rsidRPr="00131A03" w:rsidTr="00251F9F">
        <w:trPr>
          <w:cantSplit/>
          <w:trHeight w:val="829"/>
        </w:trPr>
        <w:tc>
          <w:tcPr>
            <w:tcW w:w="257" w:type="pct"/>
            <w:shd w:val="clear" w:color="000000" w:fill="FFFFFF"/>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3.11.</w:t>
            </w:r>
          </w:p>
        </w:tc>
        <w:tc>
          <w:tcPr>
            <w:tcW w:w="146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Ремонт систем пожарной сигнализации в образовательных учреждениях.</w:t>
            </w:r>
          </w:p>
        </w:tc>
        <w:tc>
          <w:tcPr>
            <w:tcW w:w="732"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shd w:val="clear" w:color="000000" w:fill="FFFFFF"/>
            <w:textDirection w:val="btLr"/>
            <w:vAlign w:val="center"/>
            <w:hideMark/>
          </w:tcPr>
          <w:p w:rsidR="00131A03" w:rsidRPr="00131A03" w:rsidRDefault="00131A03" w:rsidP="00335B1E">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2021-2023</w:t>
            </w:r>
          </w:p>
        </w:tc>
        <w:tc>
          <w:tcPr>
            <w:tcW w:w="737" w:type="pct"/>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местный бюджет</w:t>
            </w:r>
          </w:p>
        </w:tc>
        <w:tc>
          <w:tcPr>
            <w:tcW w:w="272" w:type="pct"/>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2059,31571</w:t>
            </w:r>
          </w:p>
        </w:tc>
        <w:tc>
          <w:tcPr>
            <w:tcW w:w="275"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500,00000</w:t>
            </w:r>
          </w:p>
        </w:tc>
        <w:tc>
          <w:tcPr>
            <w:tcW w:w="274" w:type="pct"/>
            <w:gridSpan w:val="2"/>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500,00000</w:t>
            </w:r>
          </w:p>
        </w:tc>
        <w:tc>
          <w:tcPr>
            <w:tcW w:w="183" w:type="pct"/>
            <w:gridSpan w:val="3"/>
            <w:shd w:val="clear" w:color="000000" w:fill="FFFFFF"/>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3059,31571</w:t>
            </w:r>
          </w:p>
        </w:tc>
        <w:tc>
          <w:tcPr>
            <w:tcW w:w="619" w:type="pct"/>
            <w:gridSpan w:val="3"/>
            <w:shd w:val="clear" w:color="000000" w:fill="FFFFFF"/>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251F9F" w:rsidRPr="00131A03" w:rsidTr="00251F9F">
        <w:trPr>
          <w:cantSplit/>
          <w:trHeight w:val="893"/>
        </w:trPr>
        <w:tc>
          <w:tcPr>
            <w:tcW w:w="3378" w:type="pct"/>
            <w:gridSpan w:val="5"/>
            <w:shd w:val="clear" w:color="auto" w:fill="auto"/>
            <w:noWrap/>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Всего</w:t>
            </w:r>
          </w:p>
        </w:tc>
        <w:tc>
          <w:tcPr>
            <w:tcW w:w="272" w:type="pct"/>
            <w:shd w:val="clear" w:color="auto" w:fill="auto"/>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6852,87558</w:t>
            </w:r>
          </w:p>
        </w:tc>
        <w:tc>
          <w:tcPr>
            <w:tcW w:w="275" w:type="pct"/>
            <w:gridSpan w:val="2"/>
            <w:shd w:val="clear" w:color="auto" w:fill="auto"/>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2500,00000</w:t>
            </w:r>
          </w:p>
        </w:tc>
        <w:tc>
          <w:tcPr>
            <w:tcW w:w="274" w:type="pct"/>
            <w:gridSpan w:val="2"/>
            <w:shd w:val="clear" w:color="auto" w:fill="auto"/>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sidRPr="00131A03">
              <w:rPr>
                <w:rFonts w:ascii="Times New Roman" w:eastAsia="Times New Roman" w:hAnsi="Times New Roman" w:cs="Times New Roman"/>
                <w:color w:val="000000"/>
                <w:sz w:val="12"/>
                <w:szCs w:val="12"/>
                <w:lang w:eastAsia="ru-RU"/>
              </w:rPr>
              <w:t>2500,00000</w:t>
            </w:r>
          </w:p>
        </w:tc>
        <w:tc>
          <w:tcPr>
            <w:tcW w:w="183" w:type="pct"/>
            <w:gridSpan w:val="3"/>
            <w:shd w:val="clear" w:color="auto" w:fill="auto"/>
            <w:textDirection w:val="btLr"/>
            <w:vAlign w:val="center"/>
            <w:hideMark/>
          </w:tcPr>
          <w:p w:rsidR="00131A03" w:rsidRPr="00131A03" w:rsidRDefault="00131A03" w:rsidP="00251F9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11852,87558</w:t>
            </w:r>
          </w:p>
        </w:tc>
        <w:tc>
          <w:tcPr>
            <w:tcW w:w="619" w:type="pct"/>
            <w:gridSpan w:val="3"/>
            <w:shd w:val="clear" w:color="auto" w:fill="auto"/>
            <w:vAlign w:val="center"/>
            <w:hideMark/>
          </w:tcPr>
          <w:p w:rsidR="00131A03" w:rsidRPr="00131A03" w:rsidRDefault="00131A03" w:rsidP="00335B1E">
            <w:pPr>
              <w:spacing w:after="0" w:line="240" w:lineRule="auto"/>
              <w:jc w:val="center"/>
              <w:rPr>
                <w:rFonts w:ascii="Times New Roman" w:eastAsia="Times New Roman" w:hAnsi="Times New Roman" w:cs="Times New Roman"/>
                <w:color w:val="000000"/>
                <w:sz w:val="12"/>
                <w:szCs w:val="12"/>
                <w:lang w:eastAsia="ru-RU"/>
              </w:rPr>
            </w:pPr>
          </w:p>
        </w:tc>
      </w:tr>
    </w:tbl>
    <w:p w:rsidR="00131A03" w:rsidRDefault="00251F9F" w:rsidP="00251F9F">
      <w:pPr>
        <w:spacing w:after="0" w:line="240" w:lineRule="auto"/>
        <w:ind w:firstLine="284"/>
        <w:jc w:val="both"/>
        <w:rPr>
          <w:rFonts w:ascii="Times New Roman" w:hAnsi="Times New Roman" w:cs="Times New Roman"/>
          <w:sz w:val="12"/>
          <w:szCs w:val="12"/>
        </w:rPr>
      </w:pPr>
      <w:r w:rsidRPr="00251F9F">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51F9F" w:rsidRDefault="00251F9F" w:rsidP="00251F9F">
      <w:pPr>
        <w:spacing w:after="0" w:line="240" w:lineRule="auto"/>
        <w:ind w:firstLine="284"/>
        <w:jc w:val="both"/>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Y="1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F3CCC" w:rsidRPr="003E1C77" w:rsidTr="004F3CCC">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F3CCC" w:rsidRPr="003E1C77" w:rsidRDefault="004F3CCC" w:rsidP="004F3CC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F3CCC" w:rsidRPr="003E1C77" w:rsidRDefault="004F3CCC" w:rsidP="004F3CC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F3CCC" w:rsidRPr="003E1C77" w:rsidRDefault="004F3CCC" w:rsidP="004F3CCC">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11.06.2021</w:t>
            </w:r>
            <w:r w:rsidRPr="003E1C77">
              <w:rPr>
                <w:rFonts w:ascii="Times New Roman" w:eastAsia="Calibri" w:hAnsi="Times New Roman" w:cs="Times New Roman"/>
                <w:sz w:val="12"/>
                <w:szCs w:val="12"/>
              </w:rPr>
              <w:t xml:space="preserve"> г.</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4F3CCC" w:rsidRPr="003E1C77" w:rsidRDefault="004F3CCC" w:rsidP="004F3CC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934F3" w:rsidRDefault="003934F3" w:rsidP="00BE751D">
      <w:pPr>
        <w:spacing w:after="0" w:line="240" w:lineRule="auto"/>
        <w:ind w:firstLine="284"/>
        <w:jc w:val="center"/>
        <w:rPr>
          <w:rFonts w:ascii="Times New Roman" w:hAnsi="Times New Roman" w:cs="Times New Roman"/>
          <w:sz w:val="12"/>
          <w:szCs w:val="12"/>
        </w:rPr>
      </w:pPr>
    </w:p>
    <w:p w:rsidR="003934F3" w:rsidRDefault="003934F3" w:rsidP="00BE751D">
      <w:pPr>
        <w:spacing w:after="0" w:line="240" w:lineRule="auto"/>
        <w:ind w:firstLine="284"/>
        <w:jc w:val="center"/>
        <w:rPr>
          <w:rFonts w:ascii="Times New Roman" w:hAnsi="Times New Roman" w:cs="Times New Roman"/>
          <w:sz w:val="12"/>
          <w:szCs w:val="12"/>
        </w:rPr>
      </w:pPr>
    </w:p>
    <w:sectPr w:rsidR="003934F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AF" w:rsidRDefault="008970AF" w:rsidP="000F23DD">
      <w:pPr>
        <w:spacing w:after="0" w:line="240" w:lineRule="auto"/>
      </w:pPr>
      <w:r>
        <w:separator/>
      </w:r>
    </w:p>
  </w:endnote>
  <w:endnote w:type="continuationSeparator" w:id="0">
    <w:p w:rsidR="008970AF" w:rsidRDefault="008970A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AF" w:rsidRDefault="008970AF" w:rsidP="000F23DD">
      <w:pPr>
        <w:spacing w:after="0" w:line="240" w:lineRule="auto"/>
      </w:pPr>
      <w:r>
        <w:separator/>
      </w:r>
    </w:p>
  </w:footnote>
  <w:footnote w:type="continuationSeparator" w:id="0">
    <w:p w:rsidR="008970AF" w:rsidRDefault="008970A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03" w:rsidRDefault="008970AF" w:rsidP="00DA1B49">
    <w:pPr>
      <w:pStyle w:val="af1"/>
      <w:tabs>
        <w:tab w:val="clear" w:pos="4677"/>
        <w:tab w:val="clear" w:pos="9355"/>
        <w:tab w:val="left" w:pos="1190"/>
      </w:tabs>
    </w:pPr>
    <w:sdt>
      <w:sdtPr>
        <w:id w:val="-2033332873"/>
        <w:docPartObj>
          <w:docPartGallery w:val="Page Numbers (Top of Page)"/>
          <w:docPartUnique/>
        </w:docPartObj>
      </w:sdtPr>
      <w:sdtEndPr/>
      <w:sdtContent>
        <w:r w:rsidR="00131A03">
          <w:fldChar w:fldCharType="begin"/>
        </w:r>
        <w:r w:rsidR="00131A03">
          <w:instrText>PAGE   \* MERGEFORMAT</w:instrText>
        </w:r>
        <w:r w:rsidR="00131A03">
          <w:fldChar w:fldCharType="separate"/>
        </w:r>
        <w:r w:rsidR="00C65A04">
          <w:rPr>
            <w:noProof/>
          </w:rPr>
          <w:t>3</w:t>
        </w:r>
        <w:r w:rsidR="00131A03">
          <w:rPr>
            <w:noProof/>
          </w:rPr>
          <w:fldChar w:fldCharType="end"/>
        </w:r>
      </w:sdtContent>
    </w:sdt>
  </w:p>
  <w:p w:rsidR="00131A03" w:rsidRPr="00BC242D" w:rsidRDefault="00131A03"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31A03" w:rsidRPr="00957E68" w:rsidRDefault="00131A03" w:rsidP="00957E68">
    <w:pPr>
      <w:pStyle w:val="af1"/>
      <w:rPr>
        <w:rFonts w:ascii="Times New Roman" w:hAnsi="Times New Roman" w:cs="Times New Roman"/>
        <w:sz w:val="18"/>
        <w:szCs w:val="16"/>
      </w:rPr>
    </w:pPr>
    <w:r>
      <w:rPr>
        <w:rFonts w:ascii="Times New Roman" w:hAnsi="Times New Roman" w:cs="Times New Roman"/>
        <w:sz w:val="18"/>
        <w:szCs w:val="16"/>
      </w:rPr>
      <w:t xml:space="preserve">Пятница, 11 июня 2021 года, №53(575)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03" w:rsidRDefault="00131A03">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4"/>
  </w:num>
  <w:num w:numId="25">
    <w:abstractNumId w:val="30"/>
  </w:num>
  <w:num w:numId="26">
    <w:abstractNumId w:val="48"/>
  </w:num>
  <w:num w:numId="27">
    <w:abstractNumId w:val="36"/>
  </w:num>
  <w:num w:numId="28">
    <w:abstractNumId w:val="57"/>
  </w:num>
  <w:num w:numId="29">
    <w:abstractNumId w:val="29"/>
  </w:num>
  <w:num w:numId="30">
    <w:abstractNumId w:val="53"/>
  </w:num>
  <w:num w:numId="31">
    <w:abstractNumId w:val="31"/>
  </w:num>
  <w:num w:numId="32">
    <w:abstractNumId w:val="42"/>
  </w:num>
  <w:num w:numId="33">
    <w:abstractNumId w:val="54"/>
  </w:num>
  <w:num w:numId="34">
    <w:abstractNumId w:val="52"/>
  </w:num>
  <w:num w:numId="35">
    <w:abstractNumId w:val="32"/>
  </w:num>
  <w:num w:numId="36">
    <w:abstractNumId w:val="38"/>
  </w:num>
  <w:num w:numId="37">
    <w:abstractNumId w:val="43"/>
  </w:num>
  <w:num w:numId="38">
    <w:abstractNumId w:val="26"/>
  </w:num>
  <w:num w:numId="39">
    <w:abstractNumId w:val="39"/>
  </w:num>
  <w:num w:numId="40">
    <w:abstractNumId w:val="33"/>
  </w:num>
  <w:num w:numId="41">
    <w:abstractNumId w:val="47"/>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BF"/>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11"/>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0AF"/>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DC1"/>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7A1"/>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200F"/>
    <w:rsid w:val="00C02205"/>
    <w:rsid w:val="00C0240C"/>
    <w:rsid w:val="00C025B4"/>
    <w:rsid w:val="00C02B20"/>
    <w:rsid w:val="00C02CF2"/>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04"/>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20"/>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qFormat/>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uiPriority w:val="99"/>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iPriority w:val="99"/>
    <w:unhideWhenUsed/>
    <w:rsid w:val="00E27E91"/>
    <w:pPr>
      <w:spacing w:after="0" w:line="240" w:lineRule="auto"/>
    </w:pPr>
    <w:rPr>
      <w:sz w:val="20"/>
      <w:szCs w:val="20"/>
    </w:rPr>
  </w:style>
  <w:style w:type="character" w:customStyle="1" w:styleId="aff4">
    <w:name w:val="Текст концевой сноски Знак"/>
    <w:basedOn w:val="ac"/>
    <w:link w:val="aff3"/>
    <w:uiPriority w:val="99"/>
    <w:rsid w:val="00E27E91"/>
    <w:rPr>
      <w:sz w:val="20"/>
      <w:szCs w:val="20"/>
    </w:rPr>
  </w:style>
  <w:style w:type="character" w:styleId="aff5">
    <w:name w:val="endnote reference"/>
    <w:basedOn w:val="ac"/>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link w:val="affffff7"/>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8">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9">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a">
    <w:name w:val="Body Text First Indent"/>
    <w:basedOn w:val="aff1"/>
    <w:link w:val="affffffb"/>
    <w:rsid w:val="00C26B76"/>
    <w:pPr>
      <w:spacing w:after="120" w:line="360" w:lineRule="auto"/>
      <w:ind w:firstLine="210"/>
      <w:jc w:val="left"/>
    </w:pPr>
    <w:rPr>
      <w:sz w:val="26"/>
      <w:szCs w:val="26"/>
    </w:rPr>
  </w:style>
  <w:style w:type="character" w:customStyle="1" w:styleId="affffffb">
    <w:name w:val="Красная строка Знак"/>
    <w:basedOn w:val="aff2"/>
    <w:link w:val="affffffa"/>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c">
    <w:name w:val="Обычный_с_отступом"/>
    <w:basedOn w:val="ab"/>
    <w:link w:val="affffffd"/>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d">
    <w:name w:val="Обычный_с_отступом Знак"/>
    <w:link w:val="affffffc"/>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e">
    <w:name w:val="АтекстовкА"/>
    <w:basedOn w:val="ab"/>
    <w:link w:val="afffffff"/>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
    <w:name w:val="АтекстовкА Знак"/>
    <w:link w:val="affffffe"/>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0">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1">
    <w:name w:val="Штамп"/>
    <w:basedOn w:val="ab"/>
    <w:link w:val="afffffff2"/>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3">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0"/>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0"/>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4">
    <w:name w:val="Текст подраздела"/>
    <w:basedOn w:val="ab"/>
    <w:link w:val="afffffff5"/>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5">
    <w:name w:val="Текст подраздела Знак"/>
    <w:link w:val="afffffff4"/>
    <w:uiPriority w:val="99"/>
    <w:rsid w:val="00EC3D1F"/>
    <w:rPr>
      <w:rFonts w:ascii="Times New Roman" w:eastAsia="Times New Roman" w:hAnsi="Times New Roman" w:cs="Times New Roman"/>
      <w:sz w:val="28"/>
      <w:szCs w:val="28"/>
      <w:lang w:val="x-none" w:eastAsia="x-none"/>
    </w:rPr>
  </w:style>
  <w:style w:type="paragraph" w:styleId="afffffff6">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7">
    <w:name w:val="Чертежный"/>
    <w:link w:val="afffffff8"/>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9">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a">
    <w:name w:val="Subtitle"/>
    <w:basedOn w:val="affb"/>
    <w:next w:val="aff1"/>
    <w:link w:val="afffffffb"/>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b">
    <w:name w:val="Подзаголовок Знак"/>
    <w:basedOn w:val="ac"/>
    <w:link w:val="afffffffa"/>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текст нумерованный"/>
    <w:basedOn w:val="afffffffc"/>
    <w:next w:val="afffffffc"/>
    <w:rsid w:val="00EC3D1F"/>
    <w:pPr>
      <w:tabs>
        <w:tab w:val="num" w:pos="357"/>
      </w:tabs>
      <w:ind w:left="-14014"/>
    </w:pPr>
  </w:style>
  <w:style w:type="character" w:customStyle="1" w:styleId="afffffff2">
    <w:name w:val="Штамп Знак"/>
    <w:link w:val="afffffff1"/>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e">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0">
    <w:name w:val="Цветовое выделение"/>
    <w:rsid w:val="00EC3D1F"/>
    <w:rPr>
      <w:b/>
      <w:bCs/>
      <w:color w:val="000080"/>
      <w:sz w:val="20"/>
      <w:szCs w:val="20"/>
    </w:rPr>
  </w:style>
  <w:style w:type="paragraph" w:customStyle="1" w:styleId="affffffff1">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2">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3">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4">
    <w:name w:val="Назв после табл"/>
    <w:basedOn w:val="ab"/>
    <w:next w:val="ab"/>
    <w:link w:val="affffffff5"/>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6">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7">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8">
    <w:name w:val="ИГ_ЗАГОЛОВОК"/>
    <w:basedOn w:val="1ff6"/>
    <w:link w:val="affffffff9"/>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9">
    <w:name w:val="ИГ_ЗАГОЛОВОК Знак"/>
    <w:link w:val="affffffff8"/>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a">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b">
    <w:name w:val="Intense Quote"/>
    <w:basedOn w:val="ab"/>
    <w:next w:val="ab"/>
    <w:link w:val="affffffffc"/>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c">
    <w:name w:val="Выделенная цитата Знак"/>
    <w:basedOn w:val="ac"/>
    <w:link w:val="affffffffb"/>
    <w:uiPriority w:val="30"/>
    <w:rsid w:val="00EC3D1F"/>
    <w:rPr>
      <w:rFonts w:ascii="Times New Roman" w:eastAsia="Times New Roman" w:hAnsi="Times New Roman" w:cs="Times New Roman"/>
      <w:b/>
      <w:bCs/>
      <w:i/>
      <w:iCs/>
      <w:color w:val="4F81BD"/>
      <w:sz w:val="24"/>
      <w:szCs w:val="24"/>
      <w:lang w:eastAsia="ar-SA"/>
    </w:rPr>
  </w:style>
  <w:style w:type="paragraph" w:styleId="affffffffd">
    <w:name w:val="Date"/>
    <w:basedOn w:val="ab"/>
    <w:next w:val="ab"/>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Дата Знак"/>
    <w:basedOn w:val="ac"/>
    <w:link w:val="affffffffd"/>
    <w:rsid w:val="00EC3D1F"/>
    <w:rPr>
      <w:rFonts w:ascii="Times New Roman" w:eastAsia="Times New Roman" w:hAnsi="Times New Roman" w:cs="Times New Roman"/>
      <w:sz w:val="24"/>
      <w:szCs w:val="24"/>
      <w:lang w:eastAsia="ar-SA"/>
    </w:rPr>
  </w:style>
  <w:style w:type="paragraph" w:styleId="afffffffff">
    <w:name w:val="Note Heading"/>
    <w:basedOn w:val="ab"/>
    <w:next w:val="ab"/>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Заголовок записки Знак"/>
    <w:basedOn w:val="ac"/>
    <w:link w:val="afffffffff"/>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1">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2">
    <w:name w:val="Signature"/>
    <w:basedOn w:val="ab"/>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одпись Знак"/>
    <w:basedOn w:val="ac"/>
    <w:link w:val="afffffffff2"/>
    <w:rsid w:val="00EC3D1F"/>
    <w:rPr>
      <w:rFonts w:ascii="Times New Roman" w:eastAsia="Times New Roman" w:hAnsi="Times New Roman" w:cs="Times New Roman"/>
      <w:sz w:val="24"/>
      <w:szCs w:val="24"/>
      <w:lang w:eastAsia="ar-SA"/>
    </w:rPr>
  </w:style>
  <w:style w:type="paragraph" w:styleId="afffffffff4">
    <w:name w:val="Salutation"/>
    <w:basedOn w:val="ab"/>
    <w:next w:val="ab"/>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Приветствие Знак"/>
    <w:basedOn w:val="ac"/>
    <w:link w:val="afffffffff4"/>
    <w:rsid w:val="00EC3D1F"/>
    <w:rPr>
      <w:rFonts w:ascii="Times New Roman" w:eastAsia="Times New Roman" w:hAnsi="Times New Roman" w:cs="Times New Roman"/>
      <w:sz w:val="24"/>
      <w:szCs w:val="24"/>
      <w:lang w:eastAsia="ar-SA"/>
    </w:rPr>
  </w:style>
  <w:style w:type="paragraph" w:styleId="afffffffff6">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7">
    <w:name w:val="Closing"/>
    <w:basedOn w:val="ab"/>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рощание Знак"/>
    <w:basedOn w:val="ac"/>
    <w:link w:val="afffffffff7"/>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9">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a">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b">
    <w:name w:val="macro"/>
    <w:link w:val="afffffffffc"/>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c">
    <w:name w:val="Текст макроса Знак"/>
    <w:basedOn w:val="ac"/>
    <w:link w:val="afffffffffb"/>
    <w:rsid w:val="00EC3D1F"/>
    <w:rPr>
      <w:rFonts w:ascii="Courier New" w:eastAsia="Times New Roman" w:hAnsi="Courier New" w:cs="Courier New"/>
      <w:sz w:val="20"/>
      <w:szCs w:val="20"/>
      <w:lang w:eastAsia="ar-SA"/>
    </w:rPr>
  </w:style>
  <w:style w:type="paragraph" w:styleId="afffffffffd">
    <w:name w:val="annotation text"/>
    <w:basedOn w:val="ab"/>
    <w:link w:val="afffffffffe"/>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e">
    <w:name w:val="Текст примечания Знак"/>
    <w:basedOn w:val="ac"/>
    <w:link w:val="afffffffffd"/>
    <w:uiPriority w:val="99"/>
    <w:rsid w:val="00EC3D1F"/>
    <w:rPr>
      <w:rFonts w:ascii="Times New Roman" w:eastAsia="Times New Roman" w:hAnsi="Times New Roman" w:cs="Times New Roman"/>
      <w:sz w:val="20"/>
      <w:szCs w:val="20"/>
      <w:lang w:eastAsia="ar-SA"/>
    </w:rPr>
  </w:style>
  <w:style w:type="paragraph" w:styleId="affffffffff">
    <w:name w:val="annotation subject"/>
    <w:basedOn w:val="afffffffffd"/>
    <w:next w:val="afffffffffd"/>
    <w:link w:val="affffffffff0"/>
    <w:rsid w:val="00EC3D1F"/>
    <w:rPr>
      <w:b/>
      <w:bCs/>
    </w:rPr>
  </w:style>
  <w:style w:type="character" w:customStyle="1" w:styleId="affffffffff0">
    <w:name w:val="Тема примечания Знак"/>
    <w:basedOn w:val="afffffffffe"/>
    <w:link w:val="affffffffff"/>
    <w:rsid w:val="00EC3D1F"/>
    <w:rPr>
      <w:rFonts w:ascii="Times New Roman" w:eastAsia="Times New Roman" w:hAnsi="Times New Roman" w:cs="Times New Roman"/>
      <w:b/>
      <w:bCs/>
      <w:sz w:val="20"/>
      <w:szCs w:val="20"/>
      <w:lang w:eastAsia="ar-SA"/>
    </w:rPr>
  </w:style>
  <w:style w:type="paragraph" w:styleId="affffffffff1">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2">
    <w:name w:val="Message Header"/>
    <w:basedOn w:val="ab"/>
    <w:link w:val="affffffffff3"/>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3">
    <w:name w:val="Шапка Знак"/>
    <w:basedOn w:val="ac"/>
    <w:link w:val="affffffffff2"/>
    <w:rsid w:val="00EC3D1F"/>
    <w:rPr>
      <w:rFonts w:ascii="Cambria" w:eastAsia="Times New Roman" w:hAnsi="Cambria" w:cs="Times New Roman"/>
      <w:sz w:val="24"/>
      <w:szCs w:val="24"/>
      <w:shd w:val="pct20" w:color="auto" w:fill="auto"/>
      <w:lang w:eastAsia="ar-SA"/>
    </w:rPr>
  </w:style>
  <w:style w:type="paragraph" w:styleId="affffffffff4">
    <w:name w:val="E-mail Signature"/>
    <w:basedOn w:val="ab"/>
    <w:link w:val="af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5">
    <w:name w:val="Электронная подпись Знак"/>
    <w:basedOn w:val="ac"/>
    <w:link w:val="affffffffff4"/>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6">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7">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8">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9">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a">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b">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8">
    <w:name w:val="Чертежный Знак"/>
    <w:link w:val="afffffff7"/>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c">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d">
    <w:name w:val="Нормальный"/>
    <w:basedOn w:val="ab"/>
    <w:link w:val="affffffffffe"/>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f">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0">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1">
    <w:name w:val="annotation reference"/>
    <w:basedOn w:val="ac"/>
    <w:rsid w:val="00894124"/>
    <w:rPr>
      <w:sz w:val="16"/>
      <w:szCs w:val="16"/>
    </w:rPr>
  </w:style>
  <w:style w:type="character" w:styleId="afffffffffff2">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3">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4">
    <w:name w:val="Текст таблицы"/>
    <w:basedOn w:val="aff1"/>
    <w:rsid w:val="00CB501D"/>
    <w:pPr>
      <w:spacing w:after="120"/>
      <w:jc w:val="left"/>
    </w:pPr>
    <w:rPr>
      <w:iCs/>
      <w:sz w:val="22"/>
      <w:szCs w:val="24"/>
      <w:lang w:eastAsia="ar-SA"/>
    </w:rPr>
  </w:style>
  <w:style w:type="paragraph" w:customStyle="1" w:styleId="afffffffffff5">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6">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7">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8">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9">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a">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8"/>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8"/>
    <w:rsid w:val="00CB501D"/>
    <w:pPr>
      <w:pageBreakBefore w:val="0"/>
      <w:spacing w:before="622" w:after="311"/>
      <w:outlineLvl w:val="1"/>
    </w:pPr>
    <w:rPr>
      <w:spacing w:val="0"/>
      <w:sz w:val="32"/>
    </w:rPr>
  </w:style>
  <w:style w:type="paragraph" w:customStyle="1" w:styleId="3fb">
    <w:name w:val="Название 3"/>
    <w:basedOn w:val="2ff8"/>
    <w:next w:val="afffffffffff8"/>
    <w:rsid w:val="00CB501D"/>
    <w:pPr>
      <w:outlineLvl w:val="2"/>
    </w:pPr>
    <w:rPr>
      <w:caps w:val="0"/>
    </w:rPr>
  </w:style>
  <w:style w:type="paragraph" w:customStyle="1" w:styleId="4f6">
    <w:name w:val="Название 4"/>
    <w:basedOn w:val="3fb"/>
    <w:next w:val="afffffffffff8"/>
    <w:rsid w:val="00CB501D"/>
    <w:pPr>
      <w:outlineLvl w:val="3"/>
    </w:pPr>
    <w:rPr>
      <w:sz w:val="28"/>
    </w:rPr>
  </w:style>
  <w:style w:type="paragraph" w:customStyle="1" w:styleId="5f0">
    <w:name w:val="Название 5"/>
    <w:basedOn w:val="4f6"/>
    <w:next w:val="afffffffffff8"/>
    <w:rsid w:val="00CB501D"/>
    <w:pPr>
      <w:spacing w:before="0" w:after="0"/>
      <w:ind w:left="0" w:right="0"/>
      <w:outlineLvl w:val="9"/>
    </w:pPr>
    <w:rPr>
      <w:rFonts w:ascii="Arial" w:hAnsi="Arial"/>
      <w:b w:val="0"/>
      <w:sz w:val="22"/>
    </w:rPr>
  </w:style>
  <w:style w:type="paragraph" w:customStyle="1" w:styleId="afffffffffffb">
    <w:name w:val="Формула"/>
    <w:basedOn w:val="ab"/>
    <w:next w:val="afffffffffffa"/>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c">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0">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1">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2">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3">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4">
    <w:name w:val="Шапка таблицы"/>
    <w:basedOn w:val="affffffffffff5"/>
    <w:next w:val="ab"/>
    <w:qFormat/>
    <w:rsid w:val="00A5071E"/>
    <w:pPr>
      <w:jc w:val="center"/>
    </w:pPr>
  </w:style>
  <w:style w:type="paragraph" w:customStyle="1" w:styleId="affffffffffff5">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6">
    <w:name w:val="Таблица"/>
    <w:basedOn w:val="affffffffffff5"/>
    <w:next w:val="ab"/>
    <w:qFormat/>
    <w:rsid w:val="00A5071E"/>
  </w:style>
  <w:style w:type="paragraph" w:customStyle="1" w:styleId="affffffffffff7">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8">
    <w:name w:val="надстрочный"/>
    <w:rsid w:val="00A5071E"/>
    <w:rPr>
      <w:rFonts w:ascii="Times New Roman" w:hAnsi="Times New Roman"/>
      <w:i/>
      <w:iCs/>
      <w:sz w:val="24"/>
    </w:rPr>
  </w:style>
  <w:style w:type="paragraph" w:customStyle="1" w:styleId="affffffffffff9">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a">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b">
    <w:name w:val="Состав проекта"/>
    <w:basedOn w:val="affffffffffff4"/>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c">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d">
    <w:name w:val="По ширине"/>
    <w:basedOn w:val="ab"/>
    <w:link w:val="a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f">
    <w:name w:val="нумерованный"/>
    <w:rsid w:val="00A5071E"/>
  </w:style>
  <w:style w:type="paragraph" w:customStyle="1" w:styleId="afffffffffffff0">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Аннотация"/>
    <w:aliases w:val="состав проекта НЕФТЕТЕХПРОЕКТ,НТП- Введение,Приложения"/>
    <w:basedOn w:val="affffffffffff0"/>
    <w:next w:val="ab"/>
    <w:rsid w:val="00A5071E"/>
    <w:pPr>
      <w:ind w:firstLine="0"/>
      <w:jc w:val="center"/>
    </w:pPr>
  </w:style>
  <w:style w:type="paragraph" w:customStyle="1" w:styleId="afffffffffffff2">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По ширине НЕФТЕТЕХПРОЕКТ"/>
    <w:basedOn w:val="ab"/>
    <w:link w:val="a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5">
    <w:name w:val="Подзаголовок НЕФТЕТЕХПРОЕКТ"/>
    <w:basedOn w:val="23"/>
    <w:next w:val="a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6">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7">
    <w:name w:val="Приложение НЕФТЕТЕХПРОЕКТ"/>
    <w:basedOn w:val="13"/>
    <w:next w:val="ab"/>
    <w:link w:val="afffffffffffff8"/>
    <w:rsid w:val="00A5071E"/>
    <w:pPr>
      <w:pageBreakBefore/>
      <w:suppressAutoHyphens/>
    </w:pPr>
    <w:rPr>
      <w:color w:val="000000"/>
      <w:w w:val="0"/>
      <w:sz w:val="32"/>
      <w:szCs w:val="32"/>
      <w:lang w:val="x-none" w:eastAsia="en-US" w:bidi="en-US"/>
    </w:rPr>
  </w:style>
  <w:style w:type="paragraph" w:customStyle="1" w:styleId="afffffffffffff9">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a">
    <w:name w:val="Рисунок НЕФТЕТЕХПРОЕКТ"/>
    <w:basedOn w:val="ab"/>
    <w:next w:val="a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b">
    <w:name w:val="Содержание НЕФТЕТЕХПРОЕКТ"/>
    <w:basedOn w:val="afffffffffffff1"/>
    <w:next w:val="1f3"/>
    <w:rsid w:val="00A5071E"/>
  </w:style>
  <w:style w:type="numbering" w:customStyle="1" w:styleId="afffffffffffffc">
    <w:name w:val="Стиль нумерованный"/>
    <w:rsid w:val="00A5071E"/>
  </w:style>
  <w:style w:type="paragraph" w:customStyle="1" w:styleId="afffffffffffffd">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e">
    <w:name w:val="Шапка таблицы НЕФТЕТЕХПРОЕКТ"/>
    <w:basedOn w:val="ab"/>
    <w:next w:val="ab"/>
    <w:link w:val="a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e">
    <w:name w:val="По ширине Знак"/>
    <w:link w:val="affffffffffffd"/>
    <w:rsid w:val="00A5071E"/>
    <w:rPr>
      <w:rFonts w:ascii="Times New Roman" w:eastAsia="Times New Roman" w:hAnsi="Times New Roman" w:cs="Times New Roman"/>
      <w:sz w:val="24"/>
      <w:szCs w:val="20"/>
      <w:lang w:val="x-none" w:eastAsia="x-none"/>
    </w:rPr>
  </w:style>
  <w:style w:type="character" w:customStyle="1" w:styleId="afffffffffffff4">
    <w:name w:val="По ширине НЕФТЕТЕХПРОЕКТ Знак"/>
    <w:link w:val="afffffffffffff3"/>
    <w:rsid w:val="00A5071E"/>
    <w:rPr>
      <w:rFonts w:ascii="Times New Roman" w:eastAsia="Times New Roman" w:hAnsi="Times New Roman" w:cs="Times New Roman"/>
      <w:sz w:val="24"/>
      <w:szCs w:val="20"/>
      <w:lang w:eastAsia="ru-RU"/>
    </w:rPr>
  </w:style>
  <w:style w:type="character" w:customStyle="1" w:styleId="afffffffffffff8">
    <w:name w:val="Приложение НЕФТЕТЕХПРОЕКТ Знак"/>
    <w:link w:val="a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0">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1">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2">
    <w:name w:val="Основной текст СамНИПИ Знак Знак"/>
    <w:rsid w:val="00A5071E"/>
    <w:rPr>
      <w:rFonts w:ascii="Arial" w:hAnsi="Arial"/>
      <w:bCs/>
      <w:lang w:val="ru-RU" w:eastAsia="ru-RU" w:bidi="ar-SA"/>
    </w:rPr>
  </w:style>
  <w:style w:type="character" w:customStyle="1" w:styleId="affffffffffffff3">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4">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5">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6">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5">
    <w:name w:val="Назв после табл Знак"/>
    <w:link w:val="affffffff4"/>
    <w:rsid w:val="00A5071E"/>
    <w:rPr>
      <w:rFonts w:ascii="Times New Roman" w:eastAsia="Times New Roman" w:hAnsi="Times New Roman" w:cs="Times New Roman"/>
      <w:kern w:val="1"/>
      <w:sz w:val="28"/>
      <w:szCs w:val="20"/>
      <w:lang w:eastAsia="ar-SA"/>
    </w:rPr>
  </w:style>
  <w:style w:type="character" w:customStyle="1" w:styleId="affffffffffe">
    <w:name w:val="Нормальный Знак"/>
    <w:link w:val="affffffffffd"/>
    <w:rsid w:val="00A5071E"/>
    <w:rPr>
      <w:rFonts w:ascii="Times New Roman" w:eastAsia="Calibri" w:hAnsi="Times New Roman" w:cs="Times New Roman"/>
      <w:sz w:val="24"/>
    </w:rPr>
  </w:style>
  <w:style w:type="paragraph" w:customStyle="1" w:styleId="affffffffffffff7">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8">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c">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d">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e">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
    <w:name w:val="Обычный текст"/>
    <w:basedOn w:val="ab"/>
    <w:link w:val="a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0">
    <w:name w:val="Обычный текст Знак"/>
    <w:link w:val="afffffffffffffff"/>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1">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2">
    <w:name w:val="табл_заголовок Знак Знак Знак Знак"/>
    <w:link w:val="afffffffffffffff3"/>
    <w:locked/>
    <w:rsid w:val="00A5071E"/>
    <w:rPr>
      <w:noProof/>
      <w:sz w:val="24"/>
      <w:lang w:eastAsia="ru-RU"/>
    </w:rPr>
  </w:style>
  <w:style w:type="paragraph" w:customStyle="1" w:styleId="afffffffffffffff3">
    <w:name w:val="табл_заголовок Знак Знак Знак"/>
    <w:link w:val="afffffffffffffff2"/>
    <w:rsid w:val="00A5071E"/>
    <w:pPr>
      <w:keepNext/>
      <w:keepLines/>
      <w:spacing w:after="0" w:line="240" w:lineRule="auto"/>
      <w:jc w:val="center"/>
    </w:pPr>
    <w:rPr>
      <w:noProof/>
      <w:sz w:val="24"/>
      <w:lang w:eastAsia="ru-RU"/>
    </w:rPr>
  </w:style>
  <w:style w:type="character" w:customStyle="1" w:styleId="afffffffffffffff4">
    <w:name w:val="табл_строка Знак Знак Знак"/>
    <w:link w:val="afffffffffffffff5"/>
    <w:locked/>
    <w:rsid w:val="00A5071E"/>
    <w:rPr>
      <w:sz w:val="24"/>
    </w:rPr>
  </w:style>
  <w:style w:type="paragraph" w:customStyle="1" w:styleId="afffffffffffffff5">
    <w:name w:val="табл_строка Знак Знак"/>
    <w:basedOn w:val="aff1"/>
    <w:link w:val="a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6">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7">
    <w:name w:val="Приложение Знак"/>
    <w:rsid w:val="00FF0DF5"/>
    <w:rPr>
      <w:rFonts w:ascii="Arial" w:hAnsi="Arial"/>
      <w:kern w:val="28"/>
      <w:sz w:val="28"/>
      <w:lang w:val="en-US"/>
    </w:rPr>
  </w:style>
  <w:style w:type="character" w:customStyle="1" w:styleId="afffffffffffffff8">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9">
    <w:name w:val="Основной текст СамНИПИ Знак Знак Знак"/>
    <w:rsid w:val="00FF0DF5"/>
    <w:rPr>
      <w:rFonts w:ascii="Arial" w:hAnsi="Arial"/>
      <w:bCs/>
    </w:rPr>
  </w:style>
  <w:style w:type="paragraph" w:customStyle="1" w:styleId="afffffffffffffffa">
    <w:name w:val="Таблица_Шапка_СамНИПИ Знак Знак"/>
    <w:link w:val="a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b">
    <w:name w:val="Таблица_Шапка_СамНИПИ Знак Знак Знак"/>
    <w:link w:val="afffffffffffffffa"/>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c">
    <w:name w:val="ГОЧС Основной текст"/>
    <w:basedOn w:val="ab"/>
    <w:link w:val="a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d">
    <w:name w:val="ГОЧС Основной текст Знак"/>
    <w:link w:val="a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e">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0">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1">
    <w:name w:val="текст"/>
    <w:basedOn w:val="ab"/>
    <w:link w:val="a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2">
    <w:name w:val="текст Знак"/>
    <w:basedOn w:val="ac"/>
    <w:link w:val="affffffffffffffff1"/>
    <w:rsid w:val="00DB40F4"/>
    <w:rPr>
      <w:rFonts w:ascii="Times New Roman" w:eastAsia="Times New Roman" w:hAnsi="Times New Roman" w:cs="Times New Roman"/>
      <w:sz w:val="28"/>
      <w:szCs w:val="28"/>
      <w:lang w:eastAsia="ru-RU"/>
    </w:rPr>
  </w:style>
  <w:style w:type="paragraph" w:customStyle="1" w:styleId="affffffffffffffff3">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5">
    <w:name w:val="Основной стиль Знак"/>
    <w:link w:val="affffffffffffffff6"/>
    <w:locked/>
    <w:rsid w:val="00E32A78"/>
    <w:rPr>
      <w:rFonts w:ascii="Arial" w:hAnsi="Arial" w:cs="Arial"/>
      <w:szCs w:val="28"/>
      <w:lang w:val="x-none" w:eastAsia="x-none"/>
    </w:rPr>
  </w:style>
  <w:style w:type="paragraph" w:customStyle="1" w:styleId="affffffffffffffff6">
    <w:name w:val="Основной стиль"/>
    <w:basedOn w:val="ab"/>
    <w:link w:val="affffffffffffffff5"/>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
    <w:name w:val="Шапка таблицы НЕФТЕТЕХПРОЕКТ Знак"/>
    <w:link w:val="afffffffffffffe"/>
    <w:rsid w:val="00E547EC"/>
    <w:rPr>
      <w:rFonts w:ascii="Times New Roman" w:eastAsia="Times New Roman" w:hAnsi="Times New Roman" w:cs="Times New Roman"/>
      <w:color w:val="000000"/>
      <w:szCs w:val="32"/>
      <w:lang w:eastAsia="ru-RU"/>
    </w:rPr>
  </w:style>
  <w:style w:type="paragraph" w:customStyle="1" w:styleId="affffffffffffffffa">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b">
    <w:name w:val="НИПИ ОНГМ"/>
    <w:link w:val="a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c">
    <w:name w:val="НИПИ ОНГМ Знак"/>
    <w:link w:val="affffffffffffffffb"/>
    <w:rsid w:val="00E547EC"/>
    <w:rPr>
      <w:rFonts w:ascii="ISOCPEUR" w:eastAsia="Calibri" w:hAnsi="ISOCPEUR" w:cs="Times New Roman"/>
      <w:sz w:val="24"/>
    </w:rPr>
  </w:style>
  <w:style w:type="character" w:customStyle="1" w:styleId="affffff7">
    <w:name w:val="табл_заголовок Знак"/>
    <w:link w:val="affffff6"/>
    <w:rsid w:val="00E82436"/>
    <w:rPr>
      <w:rFonts w:ascii="Times New Roman" w:eastAsia="Times New Roman" w:hAnsi="Times New Roman" w:cs="Times New Roman"/>
      <w:noProof/>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A572-B67D-43A0-B0D3-028E9F90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6679</TotalTime>
  <Pages>6</Pages>
  <Words>6481</Words>
  <Characters>36944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2021-04-05T12:22:00Z</cp:lastPrinted>
  <dcterms:created xsi:type="dcterms:W3CDTF">2021-03-23T06:44:00Z</dcterms:created>
  <dcterms:modified xsi:type="dcterms:W3CDTF">2021-06-17T06:13:00Z</dcterms:modified>
</cp:coreProperties>
</file>